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10E" w:rsidRDefault="00716E41">
      <w:pPr>
        <w:spacing w:after="258" w:line="259" w:lineRule="auto"/>
        <w:ind w:left="0" w:right="21" w:firstLine="0"/>
        <w:jc w:val="center"/>
      </w:pPr>
      <w:r>
        <w:rPr>
          <w:b/>
          <w:sz w:val="36"/>
        </w:rPr>
        <w:t xml:space="preserve"> </w:t>
      </w:r>
    </w:p>
    <w:p w:rsidR="00E6410E" w:rsidRDefault="00716E41">
      <w:pPr>
        <w:spacing w:after="225" w:line="259" w:lineRule="auto"/>
        <w:ind w:left="312" w:right="0"/>
        <w:jc w:val="left"/>
      </w:pPr>
      <w:r>
        <w:rPr>
          <w:b/>
          <w:sz w:val="32"/>
        </w:rPr>
        <w:t xml:space="preserve">MATERSKÁ ŠKOLA – ÓVODA, BOLDOG 76 BOLDOGFA </w:t>
      </w:r>
    </w:p>
    <w:p w:rsidR="00E6410E" w:rsidRDefault="00716E41">
      <w:pPr>
        <w:spacing w:after="258" w:line="259" w:lineRule="auto"/>
        <w:ind w:left="0" w:right="31" w:firstLine="0"/>
        <w:jc w:val="center"/>
      </w:pPr>
      <w:r>
        <w:rPr>
          <w:b/>
          <w:sz w:val="32"/>
        </w:rPr>
        <w:t xml:space="preserve"> </w:t>
      </w:r>
    </w:p>
    <w:p w:rsidR="00E6410E" w:rsidRDefault="00716E41">
      <w:pPr>
        <w:spacing w:after="226" w:line="259" w:lineRule="auto"/>
        <w:ind w:left="0" w:right="21" w:firstLine="0"/>
        <w:jc w:val="center"/>
      </w:pPr>
      <w:r>
        <w:rPr>
          <w:b/>
          <w:sz w:val="36"/>
        </w:rPr>
        <w:t xml:space="preserve"> </w:t>
      </w:r>
    </w:p>
    <w:p w:rsidR="00E6410E" w:rsidRDefault="00716E41">
      <w:pPr>
        <w:spacing w:after="265" w:line="259" w:lineRule="auto"/>
        <w:ind w:left="0" w:right="21" w:firstLine="0"/>
        <w:jc w:val="center"/>
      </w:pPr>
      <w:r>
        <w:rPr>
          <w:b/>
          <w:sz w:val="36"/>
        </w:rPr>
        <w:t xml:space="preserve"> </w:t>
      </w:r>
    </w:p>
    <w:p w:rsidR="00E6410E" w:rsidRDefault="00716E41">
      <w:pPr>
        <w:spacing w:after="229" w:line="259" w:lineRule="auto"/>
        <w:ind w:left="0" w:right="11" w:firstLine="0"/>
        <w:jc w:val="center"/>
      </w:pPr>
      <w:r>
        <w:rPr>
          <w:b/>
          <w:sz w:val="40"/>
        </w:rPr>
        <w:t xml:space="preserve"> </w:t>
      </w:r>
    </w:p>
    <w:p w:rsidR="00E6410E" w:rsidRDefault="00716E41">
      <w:pPr>
        <w:spacing w:after="218" w:line="259" w:lineRule="auto"/>
        <w:ind w:left="0" w:right="11" w:firstLine="0"/>
        <w:jc w:val="center"/>
      </w:pPr>
      <w:r>
        <w:rPr>
          <w:b/>
          <w:sz w:val="40"/>
        </w:rPr>
        <w:t xml:space="preserve"> </w:t>
      </w:r>
    </w:p>
    <w:p w:rsidR="00E6410E" w:rsidRDefault="00716E41">
      <w:pPr>
        <w:spacing w:after="299" w:line="259" w:lineRule="auto"/>
        <w:ind w:left="0" w:right="118" w:firstLine="0"/>
        <w:jc w:val="center"/>
      </w:pPr>
      <w:r>
        <w:rPr>
          <w:b/>
          <w:sz w:val="32"/>
        </w:rPr>
        <w:t xml:space="preserve">PREVÁDZKOVÝ PORIADOK </w:t>
      </w:r>
    </w:p>
    <w:p w:rsidR="00E6410E" w:rsidRDefault="00716E41">
      <w:pPr>
        <w:spacing w:after="228" w:line="259" w:lineRule="auto"/>
        <w:ind w:left="0" w:right="0" w:firstLine="0"/>
        <w:jc w:val="left"/>
      </w:pPr>
      <w:r>
        <w:rPr>
          <w:b/>
          <w:sz w:val="40"/>
        </w:rPr>
        <w:t xml:space="preserve"> </w:t>
      </w:r>
    </w:p>
    <w:p w:rsidR="00E6410E" w:rsidRDefault="00716E41">
      <w:pPr>
        <w:spacing w:after="226" w:line="259" w:lineRule="auto"/>
        <w:ind w:left="0" w:right="11" w:firstLine="0"/>
        <w:jc w:val="center"/>
      </w:pPr>
      <w:r>
        <w:rPr>
          <w:b/>
          <w:sz w:val="40"/>
        </w:rPr>
        <w:t xml:space="preserve"> </w:t>
      </w:r>
    </w:p>
    <w:p w:rsidR="00E6410E" w:rsidRDefault="00716E41">
      <w:pPr>
        <w:spacing w:after="154" w:line="259" w:lineRule="auto"/>
        <w:ind w:left="0" w:right="11" w:firstLine="0"/>
        <w:jc w:val="center"/>
      </w:pPr>
      <w:r>
        <w:rPr>
          <w:b/>
          <w:sz w:val="40"/>
        </w:rPr>
        <w:t xml:space="preserve"> </w:t>
      </w:r>
    </w:p>
    <w:p w:rsidR="00E6410E" w:rsidRDefault="00716E41">
      <w:pPr>
        <w:spacing w:after="151" w:line="259" w:lineRule="auto"/>
        <w:ind w:left="0" w:right="31" w:firstLine="0"/>
        <w:jc w:val="center"/>
      </w:pPr>
      <w:r>
        <w:rPr>
          <w:b/>
          <w:sz w:val="32"/>
        </w:rPr>
        <w:t xml:space="preserve"> </w:t>
      </w:r>
    </w:p>
    <w:p w:rsidR="00E6410E" w:rsidRDefault="00716E41">
      <w:pPr>
        <w:spacing w:after="216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E6410E" w:rsidRDefault="00716E41">
      <w:pPr>
        <w:spacing w:after="218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E6410E" w:rsidRDefault="00716E41">
      <w:pPr>
        <w:spacing w:after="216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E6410E" w:rsidRDefault="00716E41">
      <w:pPr>
        <w:spacing w:after="218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E6410E" w:rsidRDefault="00716E41">
      <w:pPr>
        <w:spacing w:after="268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E6410E" w:rsidRDefault="00E6410E">
      <w:pPr>
        <w:spacing w:after="215" w:line="259" w:lineRule="auto"/>
        <w:ind w:left="0" w:right="0" w:firstLine="0"/>
        <w:jc w:val="left"/>
      </w:pPr>
      <w:bookmarkStart w:id="0" w:name="_GoBack"/>
      <w:bookmarkEnd w:id="0"/>
    </w:p>
    <w:p w:rsidR="00E6410E" w:rsidRDefault="00716E41">
      <w:pPr>
        <w:spacing w:after="0" w:line="259" w:lineRule="auto"/>
        <w:ind w:left="0" w:right="0" w:firstLine="0"/>
        <w:jc w:val="left"/>
      </w:pPr>
      <w:r>
        <w:rPr>
          <w:b/>
          <w:sz w:val="32"/>
        </w:rPr>
        <w:t xml:space="preserve"> </w:t>
      </w:r>
      <w:r>
        <w:rPr>
          <w:b/>
          <w:sz w:val="32"/>
        </w:rPr>
        <w:tab/>
      </w:r>
      <w:r>
        <w:rPr>
          <w:rFonts w:ascii="Calibri" w:eastAsia="Calibri" w:hAnsi="Calibri" w:cs="Calibri"/>
          <w:sz w:val="22"/>
        </w:rPr>
        <w:t xml:space="preserve"> </w:t>
      </w:r>
    </w:p>
    <w:p w:rsidR="00E6410E" w:rsidRDefault="00716E41">
      <w:pPr>
        <w:spacing w:after="225" w:line="259" w:lineRule="auto"/>
        <w:ind w:left="0" w:right="0" w:firstLine="0"/>
        <w:jc w:val="left"/>
      </w:pPr>
      <w:r>
        <w:rPr>
          <w:b/>
          <w:sz w:val="32"/>
        </w:rPr>
        <w:t xml:space="preserve"> </w:t>
      </w:r>
    </w:p>
    <w:p w:rsidR="00E6410E" w:rsidRDefault="00716E41">
      <w:pPr>
        <w:spacing w:after="225" w:line="259" w:lineRule="auto"/>
        <w:ind w:left="0" w:right="0" w:firstLine="0"/>
        <w:jc w:val="left"/>
      </w:pPr>
      <w:r>
        <w:rPr>
          <w:b/>
          <w:sz w:val="32"/>
        </w:rPr>
        <w:t xml:space="preserve"> </w:t>
      </w:r>
    </w:p>
    <w:p w:rsidR="00E6410E" w:rsidRDefault="00716E41">
      <w:pPr>
        <w:spacing w:after="222" w:line="259" w:lineRule="auto"/>
        <w:ind w:left="0" w:right="0" w:firstLine="0"/>
        <w:jc w:val="left"/>
      </w:pPr>
      <w:r>
        <w:rPr>
          <w:b/>
          <w:sz w:val="32"/>
        </w:rPr>
        <w:t xml:space="preserve"> </w:t>
      </w:r>
    </w:p>
    <w:p w:rsidR="00E6410E" w:rsidRDefault="00716E41">
      <w:pPr>
        <w:spacing w:after="225" w:line="259" w:lineRule="auto"/>
        <w:ind w:left="0" w:right="0" w:firstLine="0"/>
        <w:jc w:val="left"/>
      </w:pPr>
      <w:r>
        <w:rPr>
          <w:b/>
          <w:sz w:val="32"/>
        </w:rPr>
        <w:t xml:space="preserve"> </w:t>
      </w:r>
    </w:p>
    <w:p w:rsidR="00E6410E" w:rsidRDefault="00716E41">
      <w:pPr>
        <w:spacing w:after="225" w:line="259" w:lineRule="auto"/>
        <w:ind w:left="0" w:right="0" w:firstLine="0"/>
        <w:jc w:val="left"/>
      </w:pPr>
      <w:r>
        <w:rPr>
          <w:b/>
          <w:sz w:val="32"/>
        </w:rPr>
        <w:t xml:space="preserve"> </w:t>
      </w:r>
    </w:p>
    <w:p w:rsidR="00E6410E" w:rsidRDefault="00716E41">
      <w:pPr>
        <w:spacing w:after="288" w:line="259" w:lineRule="auto"/>
        <w:ind w:left="0" w:right="0" w:firstLine="0"/>
        <w:jc w:val="left"/>
      </w:pPr>
      <w:r>
        <w:rPr>
          <w:b/>
          <w:sz w:val="32"/>
        </w:rPr>
        <w:t xml:space="preserve"> </w:t>
      </w:r>
    </w:p>
    <w:p w:rsidR="00E6410E" w:rsidRDefault="00716E41">
      <w:pPr>
        <w:spacing w:after="225" w:line="259" w:lineRule="auto"/>
        <w:ind w:left="718" w:right="0"/>
        <w:jc w:val="left"/>
      </w:pPr>
      <w:r>
        <w:rPr>
          <w:b/>
          <w:sz w:val="32"/>
        </w:rPr>
        <w:t xml:space="preserve">Identifikačné údaje: </w:t>
      </w:r>
    </w:p>
    <w:p w:rsidR="00E6410E" w:rsidRDefault="00716E41">
      <w:pPr>
        <w:spacing w:after="53" w:line="259" w:lineRule="auto"/>
        <w:ind w:left="-5" w:right="0"/>
        <w:jc w:val="left"/>
      </w:pPr>
      <w:r>
        <w:rPr>
          <w:b/>
          <w:sz w:val="28"/>
        </w:rPr>
        <w:lastRenderedPageBreak/>
        <w:t xml:space="preserve">   Názov zariadenia:</w:t>
      </w:r>
      <w:r>
        <w:rPr>
          <w:sz w:val="28"/>
        </w:rPr>
        <w:t xml:space="preserve">   Materská škola – </w:t>
      </w:r>
      <w:proofErr w:type="spellStart"/>
      <w:r>
        <w:rPr>
          <w:sz w:val="28"/>
        </w:rPr>
        <w:t>Óvoda</w:t>
      </w:r>
      <w:proofErr w:type="spellEnd"/>
      <w:r>
        <w:rPr>
          <w:sz w:val="28"/>
        </w:rPr>
        <w:t xml:space="preserve">, 925 26 Boldog č.76 </w:t>
      </w:r>
      <w:proofErr w:type="spellStart"/>
      <w:r>
        <w:rPr>
          <w:sz w:val="28"/>
        </w:rPr>
        <w:t>Boldogfa</w:t>
      </w:r>
      <w:proofErr w:type="spellEnd"/>
      <w:r>
        <w:rPr>
          <w:sz w:val="28"/>
        </w:rPr>
        <w:t xml:space="preserve"> </w:t>
      </w:r>
    </w:p>
    <w:p w:rsidR="00E6410E" w:rsidRDefault="00716E41">
      <w:pPr>
        <w:tabs>
          <w:tab w:val="center" w:pos="3955"/>
        </w:tabs>
        <w:spacing w:after="227" w:line="259" w:lineRule="auto"/>
        <w:ind w:left="-15" w:right="0" w:firstLine="0"/>
        <w:jc w:val="left"/>
      </w:pPr>
      <w:r>
        <w:rPr>
          <w:b/>
          <w:sz w:val="28"/>
        </w:rPr>
        <w:t xml:space="preserve">   Adresa :</w:t>
      </w:r>
      <w:r>
        <w:rPr>
          <w:sz w:val="28"/>
        </w:rPr>
        <w:t xml:space="preserve">  </w:t>
      </w:r>
      <w:r>
        <w:rPr>
          <w:sz w:val="28"/>
        </w:rPr>
        <w:tab/>
        <w:t xml:space="preserve">       Boldog č.76, Boldog 925 26 </w:t>
      </w:r>
    </w:p>
    <w:p w:rsidR="00E6410E" w:rsidRDefault="00716E41">
      <w:pPr>
        <w:tabs>
          <w:tab w:val="center" w:pos="4023"/>
        </w:tabs>
        <w:spacing w:after="252" w:line="259" w:lineRule="auto"/>
        <w:ind w:left="-15" w:right="0" w:firstLine="0"/>
        <w:jc w:val="left"/>
      </w:pPr>
      <w:r>
        <w:rPr>
          <w:b/>
          <w:sz w:val="28"/>
        </w:rPr>
        <w:t xml:space="preserve">   Kontakt:   </w:t>
      </w:r>
      <w:r>
        <w:rPr>
          <w:b/>
          <w:sz w:val="28"/>
        </w:rPr>
        <w:tab/>
        <w:t xml:space="preserve">       </w:t>
      </w:r>
      <w:r>
        <w:rPr>
          <w:sz w:val="28"/>
        </w:rPr>
        <w:t xml:space="preserve">02/ 459 25010, 0911/950 946 </w:t>
      </w:r>
    </w:p>
    <w:p w:rsidR="00E6410E" w:rsidRDefault="00716E41">
      <w:pPr>
        <w:spacing w:after="228" w:line="259" w:lineRule="auto"/>
        <w:ind w:left="0" w:right="0" w:firstLine="0"/>
        <w:jc w:val="left"/>
      </w:pPr>
      <w:r>
        <w:rPr>
          <w:b/>
          <w:sz w:val="28"/>
        </w:rPr>
        <w:t xml:space="preserve">   Mailová adresa:       </w:t>
      </w:r>
      <w:r>
        <w:rPr>
          <w:sz w:val="28"/>
          <w:u w:val="single" w:color="000000"/>
        </w:rPr>
        <w:t>msboldog@gmail.com</w:t>
      </w:r>
      <w:r>
        <w:rPr>
          <w:sz w:val="28"/>
        </w:rPr>
        <w:t xml:space="preserve"> </w:t>
      </w:r>
    </w:p>
    <w:p w:rsidR="00E6410E" w:rsidRDefault="00716E41">
      <w:pPr>
        <w:tabs>
          <w:tab w:val="center" w:pos="1416"/>
          <w:tab w:val="center" w:pos="2929"/>
          <w:tab w:val="center" w:pos="4249"/>
          <w:tab w:val="center" w:pos="4957"/>
        </w:tabs>
        <w:spacing w:after="277" w:line="259" w:lineRule="auto"/>
        <w:ind w:left="-15" w:right="0" w:firstLine="0"/>
        <w:jc w:val="left"/>
      </w:pPr>
      <w:r>
        <w:rPr>
          <w:b/>
          <w:sz w:val="28"/>
        </w:rPr>
        <w:t xml:space="preserve">   </w:t>
      </w:r>
      <w:proofErr w:type="spellStart"/>
      <w:r>
        <w:rPr>
          <w:b/>
          <w:sz w:val="28"/>
        </w:rPr>
        <w:t>Ičo</w:t>
      </w:r>
      <w:proofErr w:type="spellEnd"/>
      <w:r>
        <w:rPr>
          <w:b/>
          <w:sz w:val="28"/>
        </w:rPr>
        <w:t>:</w:t>
      </w:r>
      <w:r>
        <w:rPr>
          <w:sz w:val="28"/>
        </w:rPr>
        <w:t xml:space="preserve">  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      00305863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</w:p>
    <w:p w:rsidR="00E6410E" w:rsidRDefault="00716E41">
      <w:pPr>
        <w:spacing w:after="252" w:line="259" w:lineRule="auto"/>
        <w:ind w:left="-5" w:right="0"/>
        <w:jc w:val="left"/>
      </w:pPr>
      <w:r>
        <w:rPr>
          <w:b/>
          <w:sz w:val="28"/>
        </w:rPr>
        <w:t xml:space="preserve">   Zriaďovateľ :</w:t>
      </w:r>
      <w:r>
        <w:rPr>
          <w:sz w:val="28"/>
        </w:rPr>
        <w:t xml:space="preserve">          Obecný úrad v </w:t>
      </w:r>
      <w:r>
        <w:rPr>
          <w:sz w:val="28"/>
        </w:rPr>
        <w:t xml:space="preserve">Boldogu, starosta OÚ Bc. Peter Múčka </w:t>
      </w:r>
    </w:p>
    <w:p w:rsidR="00E6410E" w:rsidRDefault="00716E41">
      <w:pPr>
        <w:spacing w:after="274" w:line="259" w:lineRule="auto"/>
        <w:ind w:left="-5" w:right="0"/>
        <w:jc w:val="left"/>
      </w:pPr>
      <w:r>
        <w:rPr>
          <w:b/>
          <w:sz w:val="28"/>
        </w:rPr>
        <w:t xml:space="preserve">   Prevádzkovateľ: </w:t>
      </w:r>
      <w:r>
        <w:rPr>
          <w:sz w:val="28"/>
        </w:rPr>
        <w:t xml:space="preserve">     Obecný úrad v Boldogu </w:t>
      </w:r>
    </w:p>
    <w:p w:rsidR="00E6410E" w:rsidRDefault="00716E41">
      <w:pPr>
        <w:spacing w:after="216" w:line="259" w:lineRule="auto"/>
        <w:ind w:left="-5" w:right="4046"/>
        <w:jc w:val="left"/>
      </w:pPr>
      <w:r>
        <w:rPr>
          <w:sz w:val="28"/>
        </w:rPr>
        <w:t xml:space="preserve">   </w:t>
      </w:r>
      <w:proofErr w:type="spellStart"/>
      <w:r>
        <w:rPr>
          <w:b/>
          <w:sz w:val="28"/>
        </w:rPr>
        <w:t>Štatutarný</w:t>
      </w:r>
      <w:proofErr w:type="spellEnd"/>
      <w:r>
        <w:rPr>
          <w:b/>
          <w:sz w:val="28"/>
        </w:rPr>
        <w:t xml:space="preserve"> zástupca:</w:t>
      </w:r>
      <w:r>
        <w:rPr>
          <w:sz w:val="28"/>
        </w:rPr>
        <w:t xml:space="preserve"> Bc. Peter Múčka </w:t>
      </w:r>
    </w:p>
    <w:p w:rsidR="00E6410E" w:rsidRDefault="00716E41">
      <w:pPr>
        <w:spacing w:after="32" w:line="437" w:lineRule="auto"/>
        <w:ind w:left="-5" w:right="4046"/>
        <w:jc w:val="left"/>
      </w:pPr>
      <w:r>
        <w:rPr>
          <w:b/>
          <w:sz w:val="28"/>
        </w:rPr>
        <w:t xml:space="preserve">   Kontakt</w:t>
      </w:r>
      <w:r>
        <w:rPr>
          <w:sz w:val="28"/>
        </w:rPr>
        <w:t xml:space="preserve">:                    0905246752 </w:t>
      </w:r>
      <w:r>
        <w:rPr>
          <w:b/>
          <w:sz w:val="28"/>
        </w:rPr>
        <w:t xml:space="preserve">   Mailová adresa:        </w:t>
      </w:r>
      <w:r>
        <w:rPr>
          <w:color w:val="0563C1"/>
          <w:sz w:val="28"/>
          <w:u w:val="single" w:color="0563C1"/>
        </w:rPr>
        <w:t>boldog@boldog.sk</w:t>
      </w:r>
      <w:r>
        <w:rPr>
          <w:sz w:val="28"/>
        </w:rPr>
        <w:t xml:space="preserve">. </w:t>
      </w:r>
    </w:p>
    <w:p w:rsidR="00E6410E" w:rsidRDefault="00716E41">
      <w:pPr>
        <w:spacing w:after="216" w:line="259" w:lineRule="auto"/>
        <w:ind w:left="-5" w:right="4046"/>
        <w:jc w:val="left"/>
      </w:pPr>
      <w:r>
        <w:rPr>
          <w:b/>
          <w:sz w:val="28"/>
        </w:rPr>
        <w:t xml:space="preserve">   Účinnosť od: </w:t>
      </w:r>
    </w:p>
    <w:p w:rsidR="00E6410E" w:rsidRDefault="00716E41">
      <w:pPr>
        <w:spacing w:after="225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E6410E" w:rsidRDefault="00716E41">
      <w:pPr>
        <w:spacing w:after="34"/>
        <w:ind w:left="-5" w:right="104"/>
      </w:pPr>
      <w:r>
        <w:t xml:space="preserve">Prevádzkový poriadok materskej školy je vypracovaný v zmysle zákona NR SR č. 355/2007 Z. z. o ochrane, podpore a rozvoji verejného zdravia a o zmene a doplnení niektorých zákonov v znení neskorších predpisov a v súlade s § 9 vyhlášky MZ SR č. 75/2023 </w:t>
      </w:r>
      <w:proofErr w:type="spellStart"/>
      <w:r>
        <w:t>Z.z</w:t>
      </w:r>
      <w:proofErr w:type="spellEnd"/>
      <w:r>
        <w:t xml:space="preserve">. </w:t>
      </w:r>
    </w:p>
    <w:p w:rsidR="00E6410E" w:rsidRDefault="00716E41">
      <w:pPr>
        <w:ind w:left="-5" w:right="104"/>
      </w:pPr>
      <w:r>
        <w:t xml:space="preserve">o podrobnostiach o požiadavkách na zariadenia pre deti a mládež. </w:t>
      </w:r>
    </w:p>
    <w:p w:rsidR="00E6410E" w:rsidRDefault="00716E41">
      <w:pPr>
        <w:spacing w:after="14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E6410E" w:rsidRDefault="00716E41">
      <w:pPr>
        <w:spacing w:after="69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E6410E" w:rsidRDefault="00716E41">
      <w:pPr>
        <w:spacing w:after="0" w:line="421" w:lineRule="auto"/>
        <w:ind w:left="0" w:right="9114" w:firstLine="0"/>
        <w:jc w:val="left"/>
      </w:pPr>
      <w:r>
        <w:rPr>
          <w:sz w:val="28"/>
        </w:rPr>
        <w:t xml:space="preserve">  </w:t>
      </w:r>
    </w:p>
    <w:p w:rsidR="00E6410E" w:rsidRDefault="00716E41">
      <w:pPr>
        <w:spacing w:after="189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E6410E" w:rsidRDefault="00716E41">
      <w:pPr>
        <w:spacing w:after="213" w:line="259" w:lineRule="auto"/>
        <w:ind w:left="-5" w:right="0"/>
        <w:jc w:val="left"/>
      </w:pPr>
      <w:r>
        <w:rPr>
          <w:b/>
          <w:u w:val="single" w:color="000000"/>
        </w:rPr>
        <w:t>Druh zariadenia:</w:t>
      </w:r>
      <w:r>
        <w:rPr>
          <w:b/>
        </w:rPr>
        <w:t xml:space="preserve"> </w:t>
      </w:r>
    </w:p>
    <w:p w:rsidR="00E6410E" w:rsidRDefault="00716E41">
      <w:pPr>
        <w:spacing w:after="269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</w:p>
    <w:p w:rsidR="00E6410E" w:rsidRDefault="00716E41">
      <w:pPr>
        <w:spacing w:after="243"/>
        <w:ind w:left="-15" w:right="104" w:firstLine="708"/>
      </w:pPr>
      <w:r>
        <w:t xml:space="preserve">Materská škola je jednotriedne predškolské zariadenie situované v </w:t>
      </w:r>
      <w:r>
        <w:t xml:space="preserve">jednopodlažnej účelovej budove. MŠ poskytuje celodennú starostlivosť deťom vo veku od 3 do 6 rokov, ako aj deťom s odloženou povinnou školskou dochádzkou. Zároveň poskytuje aj možnosť poldenného pobytu.  </w:t>
      </w:r>
    </w:p>
    <w:p w:rsidR="00E6410E" w:rsidRDefault="00716E41">
      <w:pPr>
        <w:spacing w:after="242"/>
        <w:ind w:left="-15" w:right="104" w:firstLine="708"/>
      </w:pPr>
      <w:r>
        <w:t>Najvyšší počet detí zodpovedajúci veľkosti vnútorný</w:t>
      </w:r>
      <w:r>
        <w:t xml:space="preserve">ch priestorov a celkovým možnostiam MŠ je </w:t>
      </w:r>
      <w:r>
        <w:rPr>
          <w:b/>
        </w:rPr>
        <w:t>21 detí.</w:t>
      </w:r>
      <w:r>
        <w:t xml:space="preserve"> </w:t>
      </w:r>
    </w:p>
    <w:p w:rsidR="00E6410E" w:rsidRDefault="00716E41">
      <w:pPr>
        <w:spacing w:after="198"/>
        <w:ind w:left="-5" w:right="104"/>
      </w:pPr>
      <w:r>
        <w:lastRenderedPageBreak/>
        <w:t xml:space="preserve"> MŠ má pre deti na účely </w:t>
      </w:r>
      <w:proofErr w:type="spellStart"/>
      <w:r>
        <w:t>výchovno</w:t>
      </w:r>
      <w:proofErr w:type="spellEnd"/>
      <w:r>
        <w:t xml:space="preserve"> – vzdelávacej činnosti k dispozícii jednu triedu, kde sa zhromažďujú deti od 3 až 6 rokov. MŠ disponuje spálňou pre deti, ktorá slúži výhradne na tento účel a je oddelená</w:t>
      </w:r>
      <w:r>
        <w:t xml:space="preserve"> od triedy a ostatných miestností.  </w:t>
      </w:r>
    </w:p>
    <w:p w:rsidR="00E6410E" w:rsidRDefault="00716E41">
      <w:pPr>
        <w:spacing w:after="242"/>
        <w:ind w:left="-15" w:right="104" w:firstLine="708"/>
      </w:pPr>
      <w:r>
        <w:t xml:space="preserve">Postele sú rozložené počas celého dňa, posteľná bielizeň sa vymieňa pravidelne. Spálňa je pravidelne vetraná, počas chladných mesiacov je tu zabezpečené kúrenie, rovnako ako aj v ostatných priestoroch MŠ. </w:t>
      </w:r>
    </w:p>
    <w:p w:rsidR="00E6410E" w:rsidRDefault="00716E41">
      <w:pPr>
        <w:spacing w:after="253"/>
        <w:ind w:left="718" w:right="104"/>
      </w:pPr>
      <w:r>
        <w:t xml:space="preserve"> Súčasťou MŠ </w:t>
      </w:r>
      <w:r>
        <w:t xml:space="preserve">sú sociálne priestory prispôsobené deťom a ich potrebám. </w:t>
      </w:r>
    </w:p>
    <w:p w:rsidR="00E6410E" w:rsidRDefault="00716E41">
      <w:pPr>
        <w:spacing w:after="241"/>
        <w:ind w:left="-5" w:right="104"/>
      </w:pPr>
      <w:r>
        <w:t xml:space="preserve"> Kúpeľňa a toaleta zodpovedá hygienickým predpisom.  Vo vstupnej chodbe sa nachádzajú šatne detí, kde má každé dieťa osobitne svoju skrinku. K dispozícii sú taktiež lavičky, určené na prezliekanie, </w:t>
      </w:r>
      <w:r>
        <w:t xml:space="preserve">obúvanie sa. V budove sa ďalej nachádza jedáleň, kuchyňa s príslušenstvom, sklad ovocia a zeleniny, účelové priestory pre personál, riaditeľňa, sklad pomôcok a hračiek. K MŠ patrí aj školský dvor, kde sa nachádzajú preliezačky, pieskovisko, hojdačky, atď. </w:t>
      </w:r>
    </w:p>
    <w:p w:rsidR="00E6410E" w:rsidRDefault="00716E41">
      <w:pPr>
        <w:spacing w:after="197"/>
        <w:ind w:left="-5" w:right="104"/>
      </w:pPr>
      <w:r>
        <w:t xml:space="preserve">Dispozičné riešenie </w:t>
      </w:r>
    </w:p>
    <w:p w:rsidR="00E6410E" w:rsidRDefault="00716E41">
      <w:pPr>
        <w:spacing w:after="210" w:line="268" w:lineRule="auto"/>
        <w:ind w:left="-5" w:right="1236"/>
        <w:jc w:val="left"/>
      </w:pPr>
      <w:r>
        <w:rPr>
          <w:rFonts w:ascii="Calibri" w:eastAsia="Calibri" w:hAnsi="Calibri" w:cs="Calibri"/>
          <w:sz w:val="22"/>
        </w:rPr>
        <w:t xml:space="preserve">Herňa: 71,60 m2 </w:t>
      </w:r>
    </w:p>
    <w:p w:rsidR="00E6410E" w:rsidRDefault="00716E41">
      <w:pPr>
        <w:spacing w:after="210" w:line="268" w:lineRule="auto"/>
        <w:ind w:left="-5" w:right="1236"/>
        <w:jc w:val="left"/>
      </w:pPr>
      <w:r>
        <w:rPr>
          <w:rFonts w:ascii="Calibri" w:eastAsia="Calibri" w:hAnsi="Calibri" w:cs="Calibri"/>
          <w:sz w:val="22"/>
        </w:rPr>
        <w:t xml:space="preserve">Jedáleň: 30,96 m2 </w:t>
      </w:r>
    </w:p>
    <w:p w:rsidR="00E6410E" w:rsidRDefault="00716E41">
      <w:pPr>
        <w:spacing w:after="210" w:line="268" w:lineRule="auto"/>
        <w:ind w:left="-5" w:right="1236"/>
        <w:jc w:val="left"/>
      </w:pPr>
      <w:r>
        <w:rPr>
          <w:rFonts w:ascii="Calibri" w:eastAsia="Calibri" w:hAnsi="Calibri" w:cs="Calibri"/>
          <w:sz w:val="22"/>
        </w:rPr>
        <w:t xml:space="preserve">Spálňa: 36,54 m2 </w:t>
      </w:r>
    </w:p>
    <w:p w:rsidR="00E6410E" w:rsidRDefault="00716E41">
      <w:pPr>
        <w:spacing w:after="210" w:line="268" w:lineRule="auto"/>
        <w:ind w:left="-5" w:right="1236"/>
        <w:jc w:val="left"/>
      </w:pPr>
      <w:r>
        <w:rPr>
          <w:rFonts w:ascii="Calibri" w:eastAsia="Calibri" w:hAnsi="Calibri" w:cs="Calibri"/>
          <w:sz w:val="22"/>
        </w:rPr>
        <w:t xml:space="preserve">Vstupná chodba: 15,49 m2 </w:t>
      </w:r>
    </w:p>
    <w:p w:rsidR="00E6410E" w:rsidRDefault="00716E41">
      <w:pPr>
        <w:spacing w:after="210" w:line="268" w:lineRule="auto"/>
        <w:ind w:left="-5" w:right="1236"/>
        <w:jc w:val="left"/>
      </w:pPr>
      <w:r>
        <w:rPr>
          <w:rFonts w:ascii="Calibri" w:eastAsia="Calibri" w:hAnsi="Calibri" w:cs="Calibri"/>
          <w:sz w:val="22"/>
        </w:rPr>
        <w:t xml:space="preserve">Šatňa detí: 10,31 m2 </w:t>
      </w:r>
    </w:p>
    <w:p w:rsidR="00E6410E" w:rsidRDefault="00716E41">
      <w:pPr>
        <w:spacing w:after="210" w:line="268" w:lineRule="auto"/>
        <w:ind w:left="-5" w:right="1236"/>
        <w:jc w:val="left"/>
      </w:pPr>
      <w:r>
        <w:rPr>
          <w:rFonts w:ascii="Calibri" w:eastAsia="Calibri" w:hAnsi="Calibri" w:cs="Calibri"/>
          <w:sz w:val="22"/>
        </w:rPr>
        <w:t xml:space="preserve">WC pre deti:  7 ks  </w:t>
      </w:r>
    </w:p>
    <w:p w:rsidR="00E6410E" w:rsidRDefault="00716E41">
      <w:pPr>
        <w:spacing w:after="210" w:line="268" w:lineRule="auto"/>
        <w:ind w:left="-5" w:right="1236"/>
        <w:jc w:val="left"/>
      </w:pPr>
      <w:r>
        <w:rPr>
          <w:rFonts w:ascii="Calibri" w:eastAsia="Calibri" w:hAnsi="Calibri" w:cs="Calibri"/>
          <w:sz w:val="22"/>
        </w:rPr>
        <w:t xml:space="preserve"> Umývadiel pre deti : 7ks, </w:t>
      </w:r>
    </w:p>
    <w:p w:rsidR="00E6410E" w:rsidRDefault="00716E41">
      <w:pPr>
        <w:spacing w:after="210" w:line="268" w:lineRule="auto"/>
        <w:ind w:left="-5" w:right="1236"/>
        <w:jc w:val="left"/>
      </w:pPr>
      <w:r>
        <w:rPr>
          <w:rFonts w:ascii="Calibri" w:eastAsia="Calibri" w:hAnsi="Calibri" w:cs="Calibri"/>
          <w:sz w:val="22"/>
        </w:rPr>
        <w:t xml:space="preserve"> 1x WC pre dospelých,  sprchový kút : veľkosť: 18,19 m2 </w:t>
      </w:r>
      <w:proofErr w:type="spellStart"/>
      <w:r>
        <w:rPr>
          <w:rFonts w:ascii="Calibri" w:eastAsia="Calibri" w:hAnsi="Calibri" w:cs="Calibri"/>
          <w:sz w:val="22"/>
        </w:rPr>
        <w:t>m2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</w:p>
    <w:p w:rsidR="00E6410E" w:rsidRDefault="00716E41">
      <w:pPr>
        <w:spacing w:after="210" w:line="268" w:lineRule="auto"/>
        <w:ind w:left="-5" w:right="1236"/>
        <w:jc w:val="left"/>
      </w:pPr>
      <w:r>
        <w:rPr>
          <w:rFonts w:ascii="Calibri" w:eastAsia="Calibri" w:hAnsi="Calibri" w:cs="Calibri"/>
          <w:sz w:val="22"/>
        </w:rPr>
        <w:t xml:space="preserve">Sklad 1: 8,45 m2 </w:t>
      </w:r>
    </w:p>
    <w:p w:rsidR="00E6410E" w:rsidRDefault="00716E41">
      <w:pPr>
        <w:spacing w:after="210" w:line="268" w:lineRule="auto"/>
        <w:ind w:left="-5" w:right="1236"/>
        <w:jc w:val="left"/>
      </w:pPr>
      <w:r>
        <w:rPr>
          <w:rFonts w:ascii="Calibri" w:eastAsia="Calibri" w:hAnsi="Calibri" w:cs="Calibri"/>
          <w:sz w:val="22"/>
        </w:rPr>
        <w:t xml:space="preserve">Komora: 2,37 m2 </w:t>
      </w:r>
    </w:p>
    <w:p w:rsidR="00E6410E" w:rsidRDefault="00716E41">
      <w:pPr>
        <w:spacing w:after="210" w:line="268" w:lineRule="auto"/>
        <w:ind w:left="-5" w:right="1236"/>
        <w:jc w:val="left"/>
      </w:pPr>
      <w:r>
        <w:rPr>
          <w:rFonts w:ascii="Calibri" w:eastAsia="Calibri" w:hAnsi="Calibri" w:cs="Calibri"/>
          <w:sz w:val="22"/>
        </w:rPr>
        <w:t xml:space="preserve">Šatňa: 6,75 m2 </w:t>
      </w:r>
    </w:p>
    <w:p w:rsidR="00E6410E" w:rsidRDefault="00716E41">
      <w:pPr>
        <w:spacing w:after="210" w:line="268" w:lineRule="auto"/>
        <w:ind w:left="-5" w:right="1236"/>
        <w:jc w:val="left"/>
      </w:pPr>
      <w:r>
        <w:rPr>
          <w:rFonts w:ascii="Calibri" w:eastAsia="Calibri" w:hAnsi="Calibri" w:cs="Calibri"/>
          <w:sz w:val="22"/>
        </w:rPr>
        <w:t xml:space="preserve">Vonkajší sklad záhradných hračiek: 7,82 m2 </w:t>
      </w:r>
    </w:p>
    <w:p w:rsidR="00E6410E" w:rsidRDefault="00716E41">
      <w:pPr>
        <w:spacing w:after="223" w:line="259" w:lineRule="auto"/>
        <w:ind w:left="0" w:right="0" w:firstLine="0"/>
        <w:jc w:val="left"/>
      </w:pPr>
      <w:r>
        <w:t xml:space="preserve"> </w:t>
      </w:r>
    </w:p>
    <w:p w:rsidR="00E6410E" w:rsidRDefault="00716E41">
      <w:pPr>
        <w:spacing w:after="216" w:line="259" w:lineRule="auto"/>
        <w:ind w:left="0" w:right="0" w:firstLine="0"/>
        <w:jc w:val="left"/>
      </w:pPr>
      <w:r>
        <w:rPr>
          <w:rFonts w:ascii="Arial" w:eastAsia="Arial" w:hAnsi="Arial" w:cs="Arial"/>
          <w:color w:val="222222"/>
        </w:rPr>
        <w:t xml:space="preserve"> </w:t>
      </w:r>
    </w:p>
    <w:p w:rsidR="00E6410E" w:rsidRDefault="00716E41">
      <w:pPr>
        <w:spacing w:after="220" w:line="259" w:lineRule="auto"/>
        <w:ind w:left="0" w:right="0" w:firstLine="0"/>
        <w:jc w:val="left"/>
      </w:pPr>
      <w:r>
        <w:t xml:space="preserve"> </w:t>
      </w:r>
    </w:p>
    <w:p w:rsidR="00E6410E" w:rsidRDefault="00716E41">
      <w:pPr>
        <w:spacing w:after="269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E6410E" w:rsidRDefault="00716E41">
      <w:pPr>
        <w:spacing w:after="243" w:line="267" w:lineRule="auto"/>
        <w:ind w:left="-15" w:right="0" w:firstLine="708"/>
      </w:pPr>
      <w:r>
        <w:rPr>
          <w:b/>
        </w:rPr>
        <w:lastRenderedPageBreak/>
        <w:t xml:space="preserve">Organizácia prevádzky výchovného a </w:t>
      </w:r>
      <w:proofErr w:type="spellStart"/>
      <w:r>
        <w:rPr>
          <w:b/>
        </w:rPr>
        <w:t>výchovno</w:t>
      </w:r>
      <w:proofErr w:type="spellEnd"/>
      <w:r>
        <w:rPr>
          <w:b/>
        </w:rPr>
        <w:t xml:space="preserve"> – vzdelávacieho zariadenia s uvedením organizácie dňa a </w:t>
      </w:r>
      <w:proofErr w:type="spellStart"/>
      <w:r>
        <w:rPr>
          <w:b/>
        </w:rPr>
        <w:t>výchovno</w:t>
      </w:r>
      <w:proofErr w:type="spellEnd"/>
      <w:r>
        <w:rPr>
          <w:b/>
        </w:rPr>
        <w:t xml:space="preserve"> – vzdelávacej činnosti:</w:t>
      </w:r>
      <w:r>
        <w:t xml:space="preserve"> </w:t>
      </w:r>
    </w:p>
    <w:p w:rsidR="00E6410E" w:rsidRDefault="00716E41">
      <w:pPr>
        <w:spacing w:after="200"/>
        <w:ind w:left="-15" w:right="104" w:firstLine="708"/>
      </w:pPr>
      <w:proofErr w:type="spellStart"/>
      <w:r>
        <w:t>Výchovno</w:t>
      </w:r>
      <w:proofErr w:type="spellEnd"/>
      <w:r>
        <w:t xml:space="preserve"> – vzdelávacia činnosť v </w:t>
      </w:r>
      <w:r>
        <w:t xml:space="preserve">MŠ pozostáva z ustálených organizačných foriem. V týchto formách sa vzhľadom na optimálny biorytmus a zdravú životosprávu dieťaťa predškolského veku uspokojujú rozmanité potreby a záujmy. MŠ je prevádzkovaná denne od 7:00 do 16: 30 hodine.  </w:t>
      </w:r>
    </w:p>
    <w:p w:rsidR="00E6410E" w:rsidRDefault="00716E41">
      <w:pPr>
        <w:spacing w:after="220" w:line="259" w:lineRule="auto"/>
        <w:ind w:left="708" w:right="0" w:firstLine="0"/>
        <w:jc w:val="left"/>
      </w:pPr>
      <w:r>
        <w:t xml:space="preserve"> </w:t>
      </w:r>
    </w:p>
    <w:p w:rsidR="00E6410E" w:rsidRDefault="00716E41">
      <w:pPr>
        <w:spacing w:after="19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E6410E" w:rsidRDefault="00716E41">
      <w:pPr>
        <w:spacing w:after="266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E6410E" w:rsidRDefault="00716E41">
      <w:pPr>
        <w:spacing w:after="203" w:line="267" w:lineRule="auto"/>
        <w:ind w:left="-5" w:right="0"/>
      </w:pPr>
      <w:r>
        <w:rPr>
          <w:b/>
        </w:rPr>
        <w:t xml:space="preserve">Prehľad </w:t>
      </w:r>
      <w:r>
        <w:rPr>
          <w:b/>
        </w:rPr>
        <w:t xml:space="preserve">o usporiadaní denných činnosti: </w:t>
      </w:r>
    </w:p>
    <w:p w:rsidR="00E6410E" w:rsidRDefault="00716E41">
      <w:pPr>
        <w:spacing w:after="17" w:line="259" w:lineRule="auto"/>
        <w:ind w:left="0" w:right="0" w:firstLine="0"/>
        <w:jc w:val="left"/>
      </w:pPr>
      <w:r>
        <w:t xml:space="preserve"> </w:t>
      </w:r>
    </w:p>
    <w:p w:rsidR="00E6410E" w:rsidRDefault="00716E41">
      <w:pPr>
        <w:ind w:left="2109" w:right="104" w:hanging="2124"/>
      </w:pPr>
      <w:r>
        <w:t xml:space="preserve">7.00 – 9.00  schádzanie sa detí, hry a herné činnosti, pohybové a relaxačné cvičenia, edukačné aktivity </w:t>
      </w:r>
    </w:p>
    <w:p w:rsidR="00E6410E" w:rsidRDefault="00716E4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6410E" w:rsidRDefault="00716E41">
      <w:pPr>
        <w:tabs>
          <w:tab w:val="center" w:pos="2896"/>
        </w:tabs>
        <w:ind w:left="-15" w:right="0" w:firstLine="0"/>
        <w:jc w:val="left"/>
      </w:pPr>
      <w:r>
        <w:t xml:space="preserve">9.00 – 9.30 :       </w:t>
      </w:r>
      <w:r>
        <w:tab/>
        <w:t xml:space="preserve">hygiena, desiata </w:t>
      </w:r>
    </w:p>
    <w:p w:rsidR="00E6410E" w:rsidRDefault="00716E4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6410E" w:rsidRDefault="00716E4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6410E" w:rsidRDefault="00716E41">
      <w:pPr>
        <w:tabs>
          <w:tab w:val="center" w:pos="3667"/>
        </w:tabs>
        <w:ind w:left="-15" w:right="0" w:firstLine="0"/>
        <w:jc w:val="left"/>
      </w:pPr>
      <w:r>
        <w:t xml:space="preserve">9.30 – 11.30:    </w:t>
      </w:r>
      <w:r>
        <w:tab/>
        <w:t xml:space="preserve">edukačné aktivity,  pobyt vonku </w:t>
      </w:r>
    </w:p>
    <w:p w:rsidR="00E6410E" w:rsidRDefault="00716E4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6410E" w:rsidRDefault="00716E4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6410E" w:rsidRDefault="00716E4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6410E" w:rsidRDefault="00716E41">
      <w:pPr>
        <w:tabs>
          <w:tab w:val="center" w:pos="2796"/>
        </w:tabs>
        <w:ind w:left="-15" w:right="0" w:firstLine="0"/>
        <w:jc w:val="left"/>
      </w:pPr>
      <w:r>
        <w:t xml:space="preserve">11.30  – </w:t>
      </w:r>
      <w:r>
        <w:t xml:space="preserve">12.30: </w:t>
      </w:r>
      <w:r>
        <w:tab/>
        <w:t xml:space="preserve">hygiena, obed </w:t>
      </w:r>
    </w:p>
    <w:p w:rsidR="00E6410E" w:rsidRDefault="00716E4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6410E" w:rsidRDefault="00716E41">
      <w:pPr>
        <w:spacing w:after="6" w:line="259" w:lineRule="auto"/>
        <w:ind w:left="0" w:right="0" w:firstLine="0"/>
        <w:jc w:val="left"/>
      </w:pPr>
      <w:r>
        <w:t xml:space="preserve"> </w:t>
      </w:r>
    </w:p>
    <w:p w:rsidR="00E6410E" w:rsidRDefault="00716E41">
      <w:pPr>
        <w:tabs>
          <w:tab w:val="center" w:pos="3480"/>
        </w:tabs>
        <w:ind w:left="-15" w:right="0" w:firstLine="0"/>
        <w:jc w:val="left"/>
      </w:pPr>
      <w:r>
        <w:t xml:space="preserve">12.30  –  14.30 </w:t>
      </w:r>
      <w:r>
        <w:tab/>
        <w:t xml:space="preserve">hygiena, odpočinok- spánok </w:t>
      </w:r>
    </w:p>
    <w:p w:rsidR="00E6410E" w:rsidRDefault="00716E4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6410E" w:rsidRDefault="00716E4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6410E" w:rsidRDefault="00716E41">
      <w:pPr>
        <w:tabs>
          <w:tab w:val="center" w:pos="2962"/>
        </w:tabs>
        <w:ind w:left="-15" w:right="0" w:firstLine="0"/>
        <w:jc w:val="left"/>
      </w:pPr>
      <w:r>
        <w:t xml:space="preserve">14.30  – 15.15:  </w:t>
      </w:r>
      <w:r>
        <w:tab/>
        <w:t xml:space="preserve">hygiena, olovrant </w:t>
      </w:r>
    </w:p>
    <w:p w:rsidR="00E6410E" w:rsidRDefault="00716E4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6410E" w:rsidRDefault="00716E4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6410E" w:rsidRDefault="00716E41">
      <w:pPr>
        <w:spacing w:after="9" w:line="259" w:lineRule="auto"/>
        <w:ind w:left="0" w:right="0" w:firstLine="0"/>
        <w:jc w:val="left"/>
      </w:pPr>
      <w:r>
        <w:t xml:space="preserve"> </w:t>
      </w:r>
    </w:p>
    <w:p w:rsidR="00E6410E" w:rsidRDefault="00716E41">
      <w:pPr>
        <w:tabs>
          <w:tab w:val="center" w:pos="4747"/>
        </w:tabs>
        <w:ind w:left="-15" w:right="0" w:firstLine="0"/>
        <w:jc w:val="left"/>
      </w:pPr>
      <w:r>
        <w:t xml:space="preserve">15.15  – 16.30  </w:t>
      </w:r>
      <w:r>
        <w:tab/>
        <w:t xml:space="preserve">hry a herné činnosti,  hodnotiaca činnosť, pobyt vonku </w:t>
      </w:r>
    </w:p>
    <w:p w:rsidR="00E6410E" w:rsidRDefault="00716E41">
      <w:pPr>
        <w:spacing w:after="11" w:line="259" w:lineRule="auto"/>
        <w:ind w:left="0" w:right="0" w:firstLine="0"/>
        <w:jc w:val="left"/>
      </w:pPr>
      <w:r>
        <w:t xml:space="preserve"> </w:t>
      </w:r>
    </w:p>
    <w:p w:rsidR="00E6410E" w:rsidRDefault="00716E41">
      <w:pPr>
        <w:tabs>
          <w:tab w:val="center" w:pos="1416"/>
          <w:tab w:val="center" w:pos="3659"/>
        </w:tabs>
        <w:ind w:left="-15" w:right="0" w:firstLine="0"/>
        <w:jc w:val="left"/>
      </w:pPr>
      <w:r>
        <w:t xml:space="preserve">16.30      </w:t>
      </w:r>
      <w:r>
        <w:tab/>
        <w:t xml:space="preserve"> </w:t>
      </w:r>
      <w:r>
        <w:tab/>
        <w:t xml:space="preserve">odchod detí – koniec prevádzky </w:t>
      </w:r>
    </w:p>
    <w:p w:rsidR="00E6410E" w:rsidRDefault="00716E4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6410E" w:rsidRDefault="00716E4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6410E" w:rsidRDefault="00716E41">
      <w:pPr>
        <w:spacing w:after="268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E6410E" w:rsidRDefault="00716E41">
      <w:pPr>
        <w:spacing w:after="205" w:line="267" w:lineRule="auto"/>
        <w:ind w:left="-5" w:right="0"/>
      </w:pPr>
      <w:r>
        <w:rPr>
          <w:b/>
        </w:rPr>
        <w:t>Dochádzka detí do materskej školy</w:t>
      </w:r>
      <w:r>
        <w:t xml:space="preserve">  </w:t>
      </w:r>
    </w:p>
    <w:p w:rsidR="00E6410E" w:rsidRDefault="00716E41">
      <w:pPr>
        <w:spacing w:after="244"/>
        <w:ind w:left="-15" w:right="104" w:firstLine="708"/>
      </w:pPr>
      <w:r>
        <w:t xml:space="preserve">Zákonný zástupca zodpovedá za pravidelnú dochádzku dieťaťa do MŠ. Dieťa privádza do MŠ spravidla do 8:00 a prevezme ho najneskôr do 16:30. Spôsob dochádzky a stravovania </w:t>
      </w:r>
      <w:r>
        <w:lastRenderedPageBreak/>
        <w:t xml:space="preserve">dohodne zákonný zástupca s </w:t>
      </w:r>
      <w:r>
        <w:t xml:space="preserve">triednou učiteľkou, ktorá dbá, aby z hľadiska </w:t>
      </w:r>
      <w:proofErr w:type="spellStart"/>
      <w:r>
        <w:t>psychohygieny</w:t>
      </w:r>
      <w:proofErr w:type="spellEnd"/>
      <w:r>
        <w:t xml:space="preserve"> dieťaťa dĺžka pobytu nepresahovala 10 hodín denne. V prípade, že sa takáto skutočnosť opakuje, upozorní učiteľka riaditeľku.  </w:t>
      </w:r>
    </w:p>
    <w:p w:rsidR="00E6410E" w:rsidRDefault="00716E41">
      <w:pPr>
        <w:spacing w:after="246"/>
        <w:ind w:left="-15" w:right="104" w:firstLine="708"/>
      </w:pPr>
      <w:r>
        <w:t xml:space="preserve">V prípade príchodu dieťaťa v </w:t>
      </w:r>
      <w:r>
        <w:t xml:space="preserve">priebehu dňa dohodne zákonný zástupca dochádzku tak, aby nerušil priebeh činnosti ostatných detí. </w:t>
      </w:r>
    </w:p>
    <w:p w:rsidR="00E6410E" w:rsidRDefault="00716E41">
      <w:pPr>
        <w:spacing w:after="244"/>
        <w:ind w:left="-15" w:right="104" w:firstLine="708"/>
      </w:pPr>
      <w:r>
        <w:t xml:space="preserve">Na prevzatie svojho dieťaťa z MŠ môže zákonný zástupca písomne splnomocniť svoje ďalšie maloleté dieťa – nie mladšie ako 10 rokov, alebo inú, </w:t>
      </w:r>
      <w:proofErr w:type="spellStart"/>
      <w:r>
        <w:t>pedag</w:t>
      </w:r>
      <w:proofErr w:type="spellEnd"/>
      <w:r>
        <w:t>. zamestna</w:t>
      </w:r>
      <w:r>
        <w:t xml:space="preserve">ncom známu osobu, ktorá po prevzatí za dieťa zodpovedá.  </w:t>
      </w:r>
    </w:p>
    <w:p w:rsidR="00E6410E" w:rsidRDefault="00716E41">
      <w:pPr>
        <w:spacing w:after="241"/>
        <w:ind w:left="-15" w:right="104" w:firstLine="708"/>
      </w:pPr>
      <w:r>
        <w:t>Ak učiteľka zistí nespôsobilosť zákonného zástupcu postarať sa o dieťa (podozrenie z požitia alkoholu, alebo inej omamnej látky), dieťa zákonnému zástupcovi nevydá. V takomto prípade a vtedy, ak zák</w:t>
      </w:r>
      <w:r>
        <w:t xml:space="preserve">onný zástupca nepríde pre dieťa do ukončenia prevádzky MŠ, učiteľka telefonicky oznámi miestu pobytu dieťaťa rodičom.  </w:t>
      </w:r>
    </w:p>
    <w:p w:rsidR="00E6410E" w:rsidRDefault="00716E41">
      <w:pPr>
        <w:ind w:left="-15" w:right="104" w:firstLine="1080"/>
      </w:pPr>
      <w:r>
        <w:t>V prípade, ak zákonný zástupca vie, že jeho dieťa dlhšiu dobu nebude navštevovať</w:t>
      </w:r>
      <w:r>
        <w:rPr>
          <w:rFonts w:ascii="Calibri" w:eastAsia="Calibri" w:hAnsi="Calibri" w:cs="Calibri"/>
          <w:b/>
        </w:rPr>
        <w:t xml:space="preserve"> </w:t>
      </w:r>
      <w:r>
        <w:t>MŠ, je povinný odhlásiť dieťa zo stravy zo škôl. jedáln</w:t>
      </w:r>
      <w:r>
        <w:t>e. Neprítomnosť dieťaťa a odhlásenie zo stravy je zákonný zástupca povinný ohlásiť vopred do 7:30 hodiny. Ak sa tak nestane, zákonný zástupca plne hradí stravnú jednotku, ktorú dieťa obvykle odoberá. Ak je neprítomnosť dlhšia ako 30 po sebe nasledujúcich k</w:t>
      </w:r>
      <w:r>
        <w:t>alendárnych dní, oznámi riaditeľke dôvod neprítomnosti písomne, pričom pri opätovnom nástupe dieťaťa do MŠ predloží vyhlásenie o dezinfekčnosti prostredia. Ak zákonný zástupca do 14 dní neoznámi riaditeľke dôvod neprítomnosti dieťaťa, alebo závažným spôsob</w:t>
      </w:r>
      <w:r>
        <w:t xml:space="preserve">om opakovane poruší školský poriadok, riaditeľka po predchádzajúcom upozornení zákonného zástupcu, môže rozhodnúť o ukončení dochádzky dieťaťa do MŠ. </w:t>
      </w:r>
      <w:r>
        <w:rPr>
          <w:rFonts w:ascii="Calibri" w:eastAsia="Calibri" w:hAnsi="Calibri" w:cs="Calibri"/>
          <w:b/>
        </w:rPr>
        <w:t xml:space="preserve">Ospravedlnenie neprítomnosti dieťaťa v materskej škole </w:t>
      </w:r>
    </w:p>
    <w:p w:rsidR="00E6410E" w:rsidRDefault="00716E41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E6410E" w:rsidRDefault="00716E41">
      <w:pPr>
        <w:spacing w:after="43"/>
        <w:ind w:left="-15" w:right="104" w:firstLine="360"/>
      </w:pPr>
      <w:r>
        <w:t>Ak sa dieťa nemôže zúčastniť na výchove a vzdelá</w:t>
      </w:r>
      <w:r>
        <w:t xml:space="preserve">vaní, jeho zákonný zástupca je povinný podľa § 144 ods. 10 až 14 zákona č. 245/2008 Z. z. o výchove a vzdelávaní (školský zákon) a o zmene a doplnení niektorých zákonov v znení zákona č. 120/2024 Z. z. </w:t>
      </w:r>
      <w:r>
        <w:rPr>
          <w:b/>
        </w:rPr>
        <w:t>s účinnosťou  od</w:t>
      </w:r>
      <w:r>
        <w:t xml:space="preserve"> </w:t>
      </w:r>
      <w:r>
        <w:rPr>
          <w:b/>
        </w:rPr>
        <w:t xml:space="preserve">1. júna 2024 </w:t>
      </w:r>
      <w:r>
        <w:t xml:space="preserve">oznámiť materskej škole </w:t>
      </w:r>
      <w:r>
        <w:t xml:space="preserve">bez zbytočného odkladu príčinu jeho neprítomnosti.  Za dôvod ospravedlniteľnej neprítomnosti dieťaťa sa uznáva najmä: -choroba,  </w:t>
      </w:r>
    </w:p>
    <w:p w:rsidR="00E6410E" w:rsidRDefault="00716E41">
      <w:pPr>
        <w:spacing w:after="39"/>
        <w:ind w:left="-5" w:right="104"/>
      </w:pPr>
      <w:r>
        <w:t xml:space="preserve">-lekárom nariadený zákaz dochádzky do školy,  </w:t>
      </w:r>
    </w:p>
    <w:p w:rsidR="00E6410E" w:rsidRDefault="00716E41">
      <w:pPr>
        <w:spacing w:after="42"/>
        <w:ind w:left="-5" w:right="104"/>
      </w:pPr>
      <w:r>
        <w:t>-rekonvalescencia alebo vyzdvihnutie dieťaťa z materskej školy pri príznakoch o</w:t>
      </w:r>
      <w:r>
        <w:t xml:space="preserve">chorenia počas dňa, </w:t>
      </w:r>
    </w:p>
    <w:p w:rsidR="00E6410E" w:rsidRDefault="00716E41">
      <w:pPr>
        <w:spacing w:after="51"/>
        <w:ind w:left="-5" w:right="104"/>
      </w:pPr>
      <w:r>
        <w:t xml:space="preserve">-mimoriadne nepriaznivé poveternostné podmienky </w:t>
      </w:r>
    </w:p>
    <w:p w:rsidR="00E6410E" w:rsidRDefault="00716E41">
      <w:pPr>
        <w:ind w:left="-5" w:right="104"/>
      </w:pPr>
      <w:r>
        <w:t xml:space="preserve">-náhle prerušenie premávky hromadných dopravných prostriedkov,  </w:t>
      </w:r>
    </w:p>
    <w:p w:rsidR="00E6410E" w:rsidRDefault="00716E41">
      <w:pPr>
        <w:ind w:left="-5" w:right="104"/>
      </w:pPr>
      <w:r>
        <w:t xml:space="preserve">-mimoriadne udalosti v rodine.  </w:t>
      </w:r>
    </w:p>
    <w:p w:rsidR="00E6410E" w:rsidRDefault="00716E41">
      <w:pPr>
        <w:spacing w:after="16" w:line="259" w:lineRule="auto"/>
        <w:ind w:left="0" w:right="0" w:firstLine="0"/>
        <w:jc w:val="left"/>
      </w:pPr>
      <w:r>
        <w:rPr>
          <w:color w:val="00A000"/>
        </w:rPr>
        <w:t xml:space="preserve"> </w:t>
      </w:r>
    </w:p>
    <w:p w:rsidR="00E6410E" w:rsidRDefault="00716E41">
      <w:pPr>
        <w:ind w:left="-15" w:right="104" w:firstLine="708"/>
      </w:pPr>
      <w:r>
        <w:t xml:space="preserve">Ak neprítomnosť dieťaťa, ktoré plní povinné </w:t>
      </w:r>
      <w:proofErr w:type="spellStart"/>
      <w:r>
        <w:t>predprimárne</w:t>
      </w:r>
      <w:proofErr w:type="spellEnd"/>
      <w:r>
        <w:t xml:space="preserve"> vzdelávanie, z dôvodu ochorenia trvá najviac 7 po sebe nasledujúcich vyučovacích dní a súhrnne počas mesiaca najviac 14 vyučovacích dní, neprítomnosť sa ospravedlňuje bez predloženia potvrdenia od le</w:t>
      </w:r>
      <w:r>
        <w:t xml:space="preserve">kára. Ak neprítomnosť dieťaťa, ktoré plní povinné </w:t>
      </w:r>
      <w:proofErr w:type="spellStart"/>
      <w:r>
        <w:t>predprimárne</w:t>
      </w:r>
      <w:proofErr w:type="spellEnd"/>
      <w:r>
        <w:t xml:space="preserve"> vzdelávanie, z dôvodu ochorenia trvá viac ako 7 po sebe nasledujúcich vyučovacích dní alebo súhrnne počas mesiaca viac ako 14 vyučovacích dní, vyžaduje sa aj predloženie potvrdenia od lekára.  </w:t>
      </w:r>
      <w:r>
        <w:t xml:space="preserve"> </w:t>
      </w:r>
    </w:p>
    <w:p w:rsidR="00E6410E" w:rsidRDefault="00716E41">
      <w:pPr>
        <w:spacing w:after="68" w:line="259" w:lineRule="auto"/>
        <w:ind w:left="0" w:right="0" w:firstLine="0"/>
        <w:jc w:val="left"/>
      </w:pPr>
      <w:r>
        <w:rPr>
          <w:b/>
        </w:rPr>
        <w:lastRenderedPageBreak/>
        <w:t xml:space="preserve"> </w:t>
      </w:r>
    </w:p>
    <w:p w:rsidR="00E6410E" w:rsidRDefault="00716E41">
      <w:pPr>
        <w:spacing w:after="4" w:line="267" w:lineRule="auto"/>
        <w:ind w:left="-5" w:right="0"/>
      </w:pPr>
      <w:r>
        <w:rPr>
          <w:b/>
        </w:rPr>
        <w:t xml:space="preserve">Ranný filter  </w:t>
      </w:r>
    </w:p>
    <w:p w:rsidR="00E6410E" w:rsidRDefault="00716E41">
      <w:pPr>
        <w:ind w:left="-5" w:right="104"/>
      </w:pPr>
      <w:r>
        <w:t>Podľa § 7 ods. 7 vyhlášky Ministerstva školstva Slovenskej republiky č. 306/2008 Z. z. o materskej škole v znení neskorších predpisov učiteľka môže odmietnuť prevzatie dieťaťa, ak zistí, že jeho zdravotný stav nie je vhodný na prijatie d</w:t>
      </w:r>
      <w:r>
        <w:t xml:space="preserve">o materskej školy, </w:t>
      </w:r>
      <w:proofErr w:type="spellStart"/>
      <w:r>
        <w:t>napr</w:t>
      </w:r>
      <w:proofErr w:type="spellEnd"/>
      <w:r>
        <w:t xml:space="preserve">: </w:t>
      </w:r>
    </w:p>
    <w:p w:rsidR="00E6410E" w:rsidRDefault="00716E41">
      <w:pPr>
        <w:spacing w:after="59" w:line="259" w:lineRule="auto"/>
        <w:ind w:left="0" w:right="0" w:firstLine="0"/>
        <w:jc w:val="left"/>
      </w:pPr>
      <w:r>
        <w:t xml:space="preserve"> </w:t>
      </w:r>
    </w:p>
    <w:p w:rsidR="00E6410E" w:rsidRDefault="00716E41">
      <w:pPr>
        <w:numPr>
          <w:ilvl w:val="0"/>
          <w:numId w:val="1"/>
        </w:numPr>
        <w:spacing w:after="57"/>
        <w:ind w:right="104" w:hanging="708"/>
      </w:pPr>
      <w:r>
        <w:t xml:space="preserve">Má zvýšenú teplotu </w:t>
      </w:r>
    </w:p>
    <w:p w:rsidR="00E6410E" w:rsidRDefault="00716E41">
      <w:pPr>
        <w:numPr>
          <w:ilvl w:val="0"/>
          <w:numId w:val="1"/>
        </w:numPr>
        <w:spacing w:after="57"/>
        <w:ind w:right="104" w:hanging="708"/>
      </w:pPr>
      <w:r>
        <w:t xml:space="preserve">Má intenzívny dusivý kašeľ alebo výrazný vlhký produktívny kašeľ, </w:t>
      </w:r>
    </w:p>
    <w:p w:rsidR="00E6410E" w:rsidRDefault="00716E41">
      <w:pPr>
        <w:numPr>
          <w:ilvl w:val="0"/>
          <w:numId w:val="1"/>
        </w:numPr>
        <w:spacing w:after="57"/>
        <w:ind w:right="104" w:hanging="708"/>
      </w:pPr>
      <w:r>
        <w:t xml:space="preserve">Má oči výrazne lesklé alebo červené, s hnisavým výtokom („karpinami“),  </w:t>
      </w:r>
    </w:p>
    <w:p w:rsidR="00E6410E" w:rsidRDefault="00716E41">
      <w:pPr>
        <w:numPr>
          <w:ilvl w:val="0"/>
          <w:numId w:val="1"/>
        </w:numPr>
        <w:spacing w:after="53"/>
        <w:ind w:right="104" w:hanging="708"/>
      </w:pPr>
      <w:r>
        <w:t>Mu z nosa vyteká hustá skalená tekutina, okolie nosa má červené, pod</w:t>
      </w:r>
      <w:r>
        <w:t xml:space="preserve">ráždené, </w:t>
      </w:r>
    </w:p>
    <w:p w:rsidR="00E6410E" w:rsidRDefault="00716E41">
      <w:pPr>
        <w:numPr>
          <w:ilvl w:val="0"/>
          <w:numId w:val="1"/>
        </w:numPr>
        <w:spacing w:after="57"/>
        <w:ind w:right="104" w:hanging="708"/>
      </w:pPr>
      <w:r>
        <w:t xml:space="preserve">Mu z uší vyteká tekutina a je zaschnutá na ušnici </w:t>
      </w:r>
    </w:p>
    <w:p w:rsidR="00E6410E" w:rsidRDefault="00716E41">
      <w:pPr>
        <w:numPr>
          <w:ilvl w:val="0"/>
          <w:numId w:val="1"/>
        </w:numPr>
        <w:spacing w:after="56"/>
        <w:ind w:right="104" w:hanging="708"/>
      </w:pPr>
      <w:r>
        <w:t xml:space="preserve">Má na tvári alebo na končatinách zapálené, hnisajúce miesta a miesta aj s chrastami, </w:t>
      </w:r>
    </w:p>
    <w:p w:rsidR="00E6410E" w:rsidRDefault="00716E41">
      <w:pPr>
        <w:numPr>
          <w:ilvl w:val="0"/>
          <w:numId w:val="1"/>
        </w:numPr>
        <w:spacing w:after="54"/>
        <w:ind w:right="104" w:hanging="708"/>
      </w:pPr>
      <w:r>
        <w:t xml:space="preserve">Užíva antibiotiká - učiteľky nemôžu podávať deťom lieky  </w:t>
      </w:r>
    </w:p>
    <w:p w:rsidR="00E6410E" w:rsidRDefault="00716E41">
      <w:pPr>
        <w:numPr>
          <w:ilvl w:val="0"/>
          <w:numId w:val="1"/>
        </w:numPr>
        <w:spacing w:after="58"/>
        <w:ind w:right="104" w:hanging="708"/>
      </w:pPr>
      <w:r>
        <w:t xml:space="preserve">Má vo vlasoch vši  </w:t>
      </w:r>
    </w:p>
    <w:p w:rsidR="00E6410E" w:rsidRDefault="00716E41">
      <w:pPr>
        <w:numPr>
          <w:ilvl w:val="0"/>
          <w:numId w:val="1"/>
        </w:numPr>
        <w:spacing w:after="49"/>
        <w:ind w:right="104" w:hanging="708"/>
      </w:pPr>
      <w:r>
        <w:t>Má črevné ťažkosti –</w:t>
      </w:r>
      <w:r>
        <w:t xml:space="preserve">hnačka, vracanie </w:t>
      </w:r>
    </w:p>
    <w:p w:rsidR="00E6410E" w:rsidRDefault="00716E41">
      <w:pPr>
        <w:numPr>
          <w:ilvl w:val="0"/>
          <w:numId w:val="1"/>
        </w:numPr>
        <w:ind w:right="104" w:hanging="708"/>
      </w:pPr>
      <w:r>
        <w:t xml:space="preserve">Má príznaky COVID-19 </w:t>
      </w:r>
    </w:p>
    <w:p w:rsidR="00E6410E" w:rsidRDefault="00716E41">
      <w:pPr>
        <w:spacing w:after="17" w:line="259" w:lineRule="auto"/>
        <w:ind w:left="708" w:right="0" w:firstLine="0"/>
        <w:jc w:val="left"/>
      </w:pPr>
      <w:r>
        <w:t xml:space="preserve"> </w:t>
      </w:r>
    </w:p>
    <w:p w:rsidR="00E6410E" w:rsidRDefault="00716E41">
      <w:pPr>
        <w:spacing w:after="45"/>
        <w:ind w:left="-15" w:right="104" w:firstLine="708"/>
      </w:pPr>
      <w:r>
        <w:t xml:space="preserve">Ak dieťa počas dňa ochorie, učiteľka zabezpečí jeho izoláciu od ostatných detí a informuje zákonného zástupcu dieťaťa, respektíve splnomocnenú osobu. </w:t>
      </w:r>
    </w:p>
    <w:p w:rsidR="00E6410E" w:rsidRDefault="00716E41">
      <w:pPr>
        <w:spacing w:after="30"/>
        <w:ind w:left="-15" w:right="104" w:firstLine="708"/>
      </w:pPr>
      <w:r>
        <w:t xml:space="preserve"> Učiteľky majú zákaz podávať deťom lieky navrhnuté rodičom. Výn</w:t>
      </w:r>
      <w:r>
        <w:t xml:space="preserve">imky tvoria lieky, ktoré sú podávané pri stavoch, ktoré ohrozujú život dieťaťa (napr. poštípanie hmyzom, epileptické záchvaty, atď. ) V tomto prípade má dieťa záznam o podávaní medikamentov aj v osobnom spise.  </w:t>
      </w:r>
    </w:p>
    <w:p w:rsidR="00E6410E" w:rsidRDefault="00716E41">
      <w:pPr>
        <w:spacing w:after="49"/>
        <w:ind w:left="-5" w:right="104"/>
      </w:pPr>
      <w:r>
        <w:t xml:space="preserve">Ak učiteľka zistí nedostatok na predmetoch, </w:t>
      </w:r>
      <w:r>
        <w:t xml:space="preserve">pomôckach alebo zariadení, ktorý môže ohroziť zdravie alebo bezpečnosť detí, zabezpečí jeho odstránenie osobne, alebo to ihneď oznámi riaditeľke, prípadne o jeho odstránenie požiada zamestnanca údržby. </w:t>
      </w:r>
    </w:p>
    <w:p w:rsidR="00E6410E" w:rsidRDefault="00716E41">
      <w:pPr>
        <w:spacing w:after="47"/>
        <w:ind w:left="-5" w:right="104"/>
      </w:pPr>
      <w:r>
        <w:t>Učiteľka zodpovedá za vytvorenie pokojnej atmosféry v</w:t>
      </w:r>
      <w:r>
        <w:t xml:space="preserve"> materskej škole, ochranu psychického zdravia dieťaťa, nepoužíva voči nemu telesné tresty ani neprimerané inhibičné metódy výchovy. </w:t>
      </w:r>
    </w:p>
    <w:p w:rsidR="00E6410E" w:rsidRDefault="00716E41">
      <w:pPr>
        <w:ind w:left="-15" w:right="104" w:firstLine="708"/>
      </w:pPr>
      <w:r>
        <w:t xml:space="preserve"> Rodič rešpektuje pokyny a upozornenia pedagogického zamestnanca na zdravotný stav dieťaťa. Pedagogický zamestnanec zákonné</w:t>
      </w:r>
      <w:r>
        <w:t xml:space="preserve">ho zástupcu upozorní na potrebu návštevy lekára, ak má podozrenie na začínajúce ochorenie. Chráni tým ostatné deti pred možnou nákazou a samozrejme aj dieťa samo. V prípade, že zákonný zástupca neakceptuje požiadavku pedagogického zamestnanca, pedagogický </w:t>
      </w:r>
      <w:r>
        <w:t xml:space="preserve">zamestnanec má právo odmietnuť prevzatie dieťaťa. </w:t>
      </w:r>
    </w:p>
    <w:p w:rsidR="00E6410E" w:rsidRDefault="00716E4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6410E" w:rsidRDefault="00716E41">
      <w:pPr>
        <w:spacing w:after="320"/>
        <w:ind w:left="-15" w:right="104" w:firstLine="283"/>
      </w:pPr>
      <w:r>
        <w:t xml:space="preserve"> V prípade odhlásenia dieťaťa z materskej školy zo zdravotných dôvodov,  je z dôvodu eliminácie šírenia infekčných ochorení potrebné k odhláške  uviesť aj dôvod neprítomnosti. </w:t>
      </w:r>
    </w:p>
    <w:p w:rsidR="00E6410E" w:rsidRDefault="00716E41">
      <w:pPr>
        <w:spacing w:after="232" w:line="399" w:lineRule="auto"/>
        <w:ind w:left="0" w:right="0" w:firstLine="283"/>
        <w:jc w:val="left"/>
      </w:pPr>
      <w:r>
        <w:t xml:space="preserve">   </w:t>
      </w:r>
      <w:r>
        <w:rPr>
          <w:u w:val="single" w:color="000000"/>
        </w:rPr>
        <w:t xml:space="preserve">Zvýšenú pozornosť treba venovať pri odhlásení deťom s povinným </w:t>
      </w:r>
      <w:proofErr w:type="spellStart"/>
      <w:r>
        <w:rPr>
          <w:u w:val="single" w:color="000000"/>
        </w:rPr>
        <w:t>predprimárnym</w:t>
      </w:r>
      <w:proofErr w:type="spellEnd"/>
      <w:r>
        <w:t xml:space="preserve"> </w:t>
      </w:r>
      <w:r>
        <w:rPr>
          <w:u w:val="single" w:color="000000"/>
        </w:rPr>
        <w:t>vzdelávaním /Dochádzka/ Ospravedlnenky</w:t>
      </w:r>
      <w:r>
        <w:t xml:space="preserve">  </w:t>
      </w:r>
    </w:p>
    <w:p w:rsidR="00E6410E" w:rsidRDefault="00716E41">
      <w:pPr>
        <w:spacing w:after="63" w:line="259" w:lineRule="auto"/>
        <w:ind w:left="0" w:right="0" w:firstLine="0"/>
        <w:jc w:val="left"/>
      </w:pPr>
      <w:r>
        <w:lastRenderedPageBreak/>
        <w:t xml:space="preserve"> </w:t>
      </w:r>
    </w:p>
    <w:p w:rsidR="00E6410E" w:rsidRDefault="00716E41">
      <w:pPr>
        <w:spacing w:after="44"/>
        <w:ind w:left="-5" w:right="104"/>
      </w:pPr>
      <w:r>
        <w:t xml:space="preserve">  Po prijatí dieťaťa do zariadenia je umožnené podľa individuálnej potreby dospávať, alebo sa hrať podľa individuálnej potreby v </w:t>
      </w:r>
      <w:r>
        <w:t xml:space="preserve">súlade s denným poriadkom.  </w:t>
      </w:r>
    </w:p>
    <w:p w:rsidR="00E6410E" w:rsidRDefault="00716E41">
      <w:pPr>
        <w:spacing w:after="43"/>
        <w:ind w:left="-5" w:right="104"/>
      </w:pPr>
      <w:r>
        <w:t xml:space="preserve"> Počas popoludňajšieho oddychu v spálni dbá pedagogický pracovník na správne rozloženie ležadiel, na čistotu posteľnej bielizne a osobnej bielizne detí. Zabezpečí pravidelné vetranie priestorov spálne v čase od 10:30 do 11:00 v</w:t>
      </w:r>
      <w:r>
        <w:t xml:space="preserve">etraním cez veľké okná, počas spánku detí prevetrávaním a nepriamo cez dennú miestnosť v zimných mesiacoch, v letných mesiacoch sa spí pri otvorených oknách. </w:t>
      </w:r>
    </w:p>
    <w:p w:rsidR="00E6410E" w:rsidRDefault="00716E41">
      <w:pPr>
        <w:spacing w:after="27"/>
        <w:ind w:left="-15" w:right="104" w:firstLine="708"/>
      </w:pPr>
      <w:r>
        <w:t>Deti sú vedené k dodržiavaniu zásad osobnej čistoty individuálne, podľa potreby. Pravidelne sa os</w:t>
      </w:r>
      <w:r>
        <w:t xml:space="preserve">obná hygiena uskutočňuje pred jedlom, po pobyte vonku  a po popoludňajšom odpočinku. Po jedle sú deti vedené odborným dohľadom pedagogického zamestnanca k správnemu umývaniu zubov a ostatných hygienických návykov. </w:t>
      </w:r>
    </w:p>
    <w:p w:rsidR="00E6410E" w:rsidRDefault="00716E41">
      <w:pPr>
        <w:spacing w:after="32"/>
        <w:ind w:left="-15" w:right="104" w:firstLine="708"/>
      </w:pPr>
      <w:r>
        <w:t>V rámci denného poriadku je vyčlenený dos</w:t>
      </w:r>
      <w:r>
        <w:t>tatočný čas na pobyt detí vonku. Za jeho dodržiavanie a bezpečnosť detí  je zodpovedný pedagogický zamestnanec, ktorý má službu. Okrem pobytu vonku sa využívajú aj telovýchovné aktivity medzi jednotlivými činnosťami a každý deň sú realizované ranné cvičeni</w:t>
      </w:r>
      <w:r>
        <w:t xml:space="preserve">a vo vyvetranej triede, ktoré napomáhajú deťom utvárať návyk na pravidelné cvičenie a radosť z pohybu. </w:t>
      </w:r>
    </w:p>
    <w:p w:rsidR="00E6410E" w:rsidRDefault="00716E41">
      <w:pPr>
        <w:spacing w:after="16" w:line="259" w:lineRule="auto"/>
        <w:ind w:left="708" w:right="0" w:firstLine="0"/>
        <w:jc w:val="left"/>
      </w:pPr>
      <w:r>
        <w:t xml:space="preserve"> </w:t>
      </w:r>
    </w:p>
    <w:p w:rsidR="00E6410E" w:rsidRDefault="00716E41">
      <w:pPr>
        <w:spacing w:after="24" w:line="259" w:lineRule="auto"/>
        <w:ind w:left="0" w:right="0" w:firstLine="0"/>
        <w:jc w:val="left"/>
      </w:pPr>
      <w:r>
        <w:t xml:space="preserve"> </w:t>
      </w:r>
    </w:p>
    <w:p w:rsidR="00E6410E" w:rsidRDefault="00716E41">
      <w:pPr>
        <w:spacing w:after="16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E6410E" w:rsidRDefault="00716E41">
      <w:pPr>
        <w:spacing w:after="67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E6410E" w:rsidRDefault="00716E41">
      <w:pPr>
        <w:spacing w:after="48" w:line="267" w:lineRule="auto"/>
        <w:ind w:left="-5" w:right="930"/>
      </w:pPr>
      <w:r>
        <w:rPr>
          <w:b/>
        </w:rPr>
        <w:t xml:space="preserve">Opatrenia pri prejavoch akútneho ochorenia dieťaťa počas pobytu v zariadení a predchádzanie vzniku a šírenia prenosných chorôb: </w:t>
      </w:r>
    </w:p>
    <w:p w:rsidR="00E6410E" w:rsidRDefault="00716E41">
      <w:pPr>
        <w:spacing w:after="54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E6410E" w:rsidRDefault="00716E41">
      <w:pPr>
        <w:spacing w:after="42"/>
        <w:ind w:left="-5" w:right="104"/>
      </w:pPr>
      <w:r>
        <w:rPr>
          <w:b/>
        </w:rPr>
        <w:t xml:space="preserve"> </w:t>
      </w:r>
      <w:r>
        <w:t xml:space="preserve">Ak sa u </w:t>
      </w:r>
      <w:r>
        <w:t>dieťaťa počas dňa prejavia príznaky akútneho ochorenia, je povinnosťou pedagogického zamestnanca umiestniť v izolačnej miestnosti, zabezpečiť nad ním dohľad a bez omeškania informovať zákonného zástupcu dieťaťa. Pri predchádzaní vzniku a šírenia prenosných</w:t>
      </w:r>
      <w:r>
        <w:t xml:space="preserve"> ochorení je povinnosťou zamestnancov dodržiavať osobnú hygienu a hlásiť svojmu lekárovi každú zmenu, ktorá by mohla mať za následok infekciu a dodržiavať hygienu s stravovacích priestoroch. V prípade výskytu parazitného ochorenia postupujú zamestnanci nas</w:t>
      </w:r>
      <w:r>
        <w:t xml:space="preserve">ledovne: </w:t>
      </w:r>
      <w:r>
        <w:rPr>
          <w:b/>
        </w:rPr>
        <w:t xml:space="preserve">   </w:t>
      </w:r>
    </w:p>
    <w:p w:rsidR="00E6410E" w:rsidRDefault="00716E41">
      <w:pPr>
        <w:numPr>
          <w:ilvl w:val="0"/>
          <w:numId w:val="2"/>
        </w:numPr>
        <w:spacing w:after="43"/>
        <w:ind w:right="104" w:hanging="360"/>
      </w:pPr>
      <w:r>
        <w:t xml:space="preserve">Dieťa u ktorého sa vyskytlo ochorenie, izolujú od ostatných detí a bezodkladne informujú rodiča, rodič </w:t>
      </w:r>
      <w:proofErr w:type="spellStart"/>
      <w:r>
        <w:t>obdrží</w:t>
      </w:r>
      <w:proofErr w:type="spellEnd"/>
      <w:r>
        <w:t xml:space="preserve"> pokyn o postupe pri </w:t>
      </w:r>
      <w:proofErr w:type="spellStart"/>
      <w:r>
        <w:t>pedikulóze</w:t>
      </w:r>
      <w:proofErr w:type="spellEnd"/>
      <w:r>
        <w:t xml:space="preserve"> vydaním RÚVZ. </w:t>
      </w:r>
    </w:p>
    <w:p w:rsidR="00E6410E" w:rsidRDefault="00716E41">
      <w:pPr>
        <w:numPr>
          <w:ilvl w:val="0"/>
          <w:numId w:val="2"/>
        </w:numPr>
        <w:ind w:right="104" w:hanging="360"/>
      </w:pPr>
      <w:r>
        <w:t>Informujú rodičov o výskyte parazitného ochorenia v MMŠ ústne a oznamom na vyvesenej ta</w:t>
      </w:r>
      <w:r>
        <w:t xml:space="preserve">buli., v prípade ak rodič zistí zavšivavenie dieťaťa, ohlási túto skutočnosť zodpovednému pracovníkovi MŠ., pri výskyte vší </w:t>
      </w:r>
      <w:proofErr w:type="spellStart"/>
      <w:r>
        <w:t>pedag</w:t>
      </w:r>
      <w:proofErr w:type="spellEnd"/>
      <w:r>
        <w:t xml:space="preserve">. pracovník pravidelne každé ráno vykoná prehliadku  u všetkých detí v kolektíve, na ktorú si deti nosia vlastné hrebene.  </w:t>
      </w:r>
    </w:p>
    <w:p w:rsidR="00E6410E" w:rsidRDefault="00716E41">
      <w:pPr>
        <w:spacing w:after="64" w:line="259" w:lineRule="auto"/>
        <w:ind w:left="720" w:right="0" w:firstLine="0"/>
        <w:jc w:val="left"/>
      </w:pPr>
      <w:r>
        <w:t xml:space="preserve"> </w:t>
      </w:r>
    </w:p>
    <w:p w:rsidR="00E6410E" w:rsidRDefault="00716E41">
      <w:pPr>
        <w:spacing w:after="40"/>
        <w:ind w:left="-5" w:right="104"/>
      </w:pPr>
      <w:r>
        <w:t>V</w:t>
      </w:r>
      <w:r>
        <w:t xml:space="preserve"> časným zahájením akcie / zneškodnenie lezúcich vší a hníd účinným dezinfekčným prostriedkom </w:t>
      </w:r>
      <w:proofErr w:type="spellStart"/>
      <w:r>
        <w:t>Difusil</w:t>
      </w:r>
      <w:proofErr w:type="spellEnd"/>
      <w:r>
        <w:t xml:space="preserve">, </w:t>
      </w:r>
      <w:proofErr w:type="spellStart"/>
      <w:r>
        <w:t>Devos</w:t>
      </w:r>
      <w:proofErr w:type="spellEnd"/>
      <w:r>
        <w:t xml:space="preserve"> a pod./ ktorú je nutné vykonať v celom kolektíve , </w:t>
      </w:r>
      <w:proofErr w:type="spellStart"/>
      <w:r>
        <w:t>t.j</w:t>
      </w:r>
      <w:proofErr w:type="spellEnd"/>
      <w:r>
        <w:t xml:space="preserve">. aj u zdravých členov triedy, rodiny sa predchádza  hromadnému výskytu zavšivenia. </w:t>
      </w:r>
    </w:p>
    <w:p w:rsidR="00E6410E" w:rsidRDefault="00716E41">
      <w:pPr>
        <w:spacing w:after="33"/>
        <w:ind w:left="-5" w:right="104"/>
      </w:pPr>
      <w:r>
        <w:lastRenderedPageBreak/>
        <w:t>Súčasne s</w:t>
      </w:r>
      <w:r>
        <w:t xml:space="preserve">a dezinfikujú hrebene, kefky, vyvára sa bielizeň, čistia sa koberce a matrace účinným </w:t>
      </w:r>
      <w:proofErr w:type="spellStart"/>
      <w:r>
        <w:t>dezinfikačným</w:t>
      </w:r>
      <w:proofErr w:type="spellEnd"/>
      <w:r>
        <w:t xml:space="preserve"> prostriedkom aj postriekaním </w:t>
      </w:r>
      <w:proofErr w:type="spellStart"/>
      <w:r>
        <w:t>Biolitom</w:t>
      </w:r>
      <w:proofErr w:type="spellEnd"/>
      <w:r>
        <w:t xml:space="preserve">, určeným na lietajúci hmyz. Umývajú sa skrinky </w:t>
      </w:r>
      <w:proofErr w:type="spellStart"/>
      <w:r>
        <w:t>CHloramínom</w:t>
      </w:r>
      <w:proofErr w:type="spellEnd"/>
      <w:r>
        <w:t xml:space="preserve"> a ďalšie predmety s ktorými prišlo dieťa do styku. K zaiste</w:t>
      </w:r>
      <w:r>
        <w:t xml:space="preserve">niu spoľahlivého účinku je potrebné spôsob likvidácie opakovať po 14 dňoch. Dieťa, ktoré bolo vyradené s kolektívu pre podozrenie z ochorenia, prinesie pri opätovnom  nástupe do kolektívu lekárske potvrdenie. Ak sa hromadný výskyt </w:t>
      </w:r>
      <w:proofErr w:type="spellStart"/>
      <w:r>
        <w:t>pedikulózy</w:t>
      </w:r>
      <w:proofErr w:type="spellEnd"/>
      <w:r>
        <w:t xml:space="preserve"> v kolektíve op</w:t>
      </w:r>
      <w:r>
        <w:t xml:space="preserve">akuje, požiada riaditeľ MŠ o pomoc odbor </w:t>
      </w:r>
      <w:proofErr w:type="spellStart"/>
      <w:r>
        <w:t>epidemilógie</w:t>
      </w:r>
      <w:proofErr w:type="spellEnd"/>
      <w:r>
        <w:t xml:space="preserve"> RVÚZ. </w:t>
      </w:r>
    </w:p>
    <w:p w:rsidR="00E6410E" w:rsidRDefault="00716E41">
      <w:pPr>
        <w:spacing w:after="162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E6410E" w:rsidRDefault="00716E41">
      <w:pPr>
        <w:spacing w:after="167" w:line="267" w:lineRule="auto"/>
        <w:ind w:left="-5" w:right="0"/>
      </w:pPr>
      <w:r>
        <w:rPr>
          <w:b/>
        </w:rPr>
        <w:t>Učiteľka je povinná:</w:t>
      </w:r>
      <w:r>
        <w:t xml:space="preserve"> </w:t>
      </w:r>
    </w:p>
    <w:p w:rsidR="00E6410E" w:rsidRDefault="00716E41">
      <w:pPr>
        <w:numPr>
          <w:ilvl w:val="0"/>
          <w:numId w:val="3"/>
        </w:numPr>
        <w:spacing w:line="399" w:lineRule="auto"/>
        <w:ind w:right="104" w:hanging="360"/>
      </w:pPr>
      <w:r>
        <w:t xml:space="preserve">dennodenne pri prijímaní dieťaťa do triedy zistiť prostredníctvom rozhovoru so zákonným zástupcom a prehliadnutím dieťaťa, či zdravotný stav umožňuje jeho prijatie do triedy </w:t>
      </w:r>
    </w:p>
    <w:p w:rsidR="00E6410E" w:rsidRDefault="00716E41">
      <w:pPr>
        <w:numPr>
          <w:ilvl w:val="0"/>
          <w:numId w:val="3"/>
        </w:numPr>
        <w:spacing w:line="398" w:lineRule="auto"/>
        <w:ind w:right="104" w:hanging="360"/>
      </w:pPr>
      <w:r>
        <w:t>zodpovedá, že do triedy neprijala dieťa podozrivé na ochorenie, a že jeho zdravot</w:t>
      </w:r>
      <w:r>
        <w:t xml:space="preserve">ný stav bol vyšetrený ošetrujúcim lekárom, ktorý toto podozrenie nepotvrdil </w:t>
      </w:r>
    </w:p>
    <w:p w:rsidR="00E6410E" w:rsidRDefault="00716E41">
      <w:pPr>
        <w:numPr>
          <w:ilvl w:val="0"/>
          <w:numId w:val="3"/>
        </w:numPr>
        <w:spacing w:line="378" w:lineRule="auto"/>
        <w:ind w:right="104" w:hanging="360"/>
      </w:pPr>
      <w:r>
        <w:t>zabezpečí izoláciu dieťaťa od ostatných detí ak dieťa prejavilo príznaky akútneho prenosného ochorenia dočasný dohľad nad ním a informuje zákonného zástupcu o jeho aktuálnom zdrav</w:t>
      </w:r>
      <w:r>
        <w:t xml:space="preserve">otnom stave. </w:t>
      </w:r>
    </w:p>
    <w:p w:rsidR="00E6410E" w:rsidRDefault="00716E41">
      <w:pPr>
        <w:spacing w:after="19" w:line="259" w:lineRule="auto"/>
        <w:ind w:left="0" w:right="0" w:firstLine="0"/>
        <w:jc w:val="left"/>
      </w:pPr>
      <w:r>
        <w:t xml:space="preserve"> </w:t>
      </w:r>
    </w:p>
    <w:p w:rsidR="00E6410E" w:rsidRDefault="00716E41">
      <w:pPr>
        <w:spacing w:after="14" w:line="259" w:lineRule="auto"/>
        <w:ind w:left="0" w:right="0" w:firstLine="0"/>
        <w:jc w:val="left"/>
      </w:pPr>
      <w:r>
        <w:t xml:space="preserve"> </w:t>
      </w:r>
    </w:p>
    <w:p w:rsidR="00E6410E" w:rsidRDefault="00716E41">
      <w:pPr>
        <w:spacing w:after="28" w:line="259" w:lineRule="auto"/>
        <w:ind w:left="0" w:right="0" w:firstLine="0"/>
        <w:jc w:val="left"/>
      </w:pPr>
      <w:r>
        <w:t xml:space="preserve"> </w:t>
      </w:r>
    </w:p>
    <w:p w:rsidR="00E6410E" w:rsidRDefault="00716E41">
      <w:pPr>
        <w:spacing w:after="4" w:line="267" w:lineRule="auto"/>
        <w:ind w:left="-5" w:right="0"/>
      </w:pPr>
      <w:r>
        <w:rPr>
          <w:b/>
        </w:rPr>
        <w:t xml:space="preserve"> Stravovanie detí: </w:t>
      </w:r>
    </w:p>
    <w:p w:rsidR="00E6410E" w:rsidRDefault="00716E41">
      <w:pPr>
        <w:spacing w:after="19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E6410E" w:rsidRDefault="00716E41">
      <w:pPr>
        <w:spacing w:after="205" w:line="304" w:lineRule="auto"/>
        <w:ind w:left="-15" w:right="181" w:firstLine="708"/>
        <w:jc w:val="left"/>
      </w:pPr>
      <w:r>
        <w:t xml:space="preserve">Stravovanie detí je zabezpečované z vlastnej kuchyne MŠ v jedálni v súlade s denným poriadkom. Za kvalitu a </w:t>
      </w:r>
      <w:r>
        <w:t xml:space="preserve">predpísané množstvo stravy zodpovedá vedúca jedálne, za pitný režim detí zodpovedajú </w:t>
      </w:r>
      <w:proofErr w:type="spellStart"/>
      <w:r>
        <w:t>pedag</w:t>
      </w:r>
      <w:proofErr w:type="spellEnd"/>
      <w:r>
        <w:t xml:space="preserve">. zamestnanci MŠ. Deti sú vedené k správnym stravovacím návykom a kultúrnemu stravovaniu sa. </w:t>
      </w:r>
      <w:r>
        <w:rPr>
          <w:rFonts w:ascii="Calibri" w:eastAsia="Calibri" w:hAnsi="Calibri" w:cs="Calibri"/>
        </w:rPr>
        <w:t>Do zariadenia školského stravovania, sa deťom individuálne nedonášala str</w:t>
      </w:r>
      <w:r>
        <w:rPr>
          <w:rFonts w:ascii="Calibri" w:eastAsia="Calibri" w:hAnsi="Calibri" w:cs="Calibri"/>
        </w:rPr>
        <w:t>ava; to neplatí, ak dieťaťu  lekár so špecializáciou  v špecializačnom odbore pediatria alebo lekár so špecializáciou v príslušnom špecializačnom odbore určil diagnózu, ktorá si vyžaduje osobitné stravovanie</w:t>
      </w:r>
      <w:r>
        <w:t xml:space="preserve"> </w:t>
      </w:r>
    </w:p>
    <w:p w:rsidR="00E6410E" w:rsidRDefault="00716E41">
      <w:pPr>
        <w:spacing w:after="61" w:line="259" w:lineRule="auto"/>
        <w:ind w:left="0" w:right="205" w:firstLine="0"/>
        <w:jc w:val="right"/>
      </w:pPr>
      <w:r>
        <w:t>Jedálny lístok zostavený vedúcou jedálne je pre</w:t>
      </w:r>
      <w:r>
        <w:t xml:space="preserve"> informáciu rodičom vystavený v šatní </w:t>
      </w:r>
    </w:p>
    <w:p w:rsidR="00E6410E" w:rsidRDefault="00716E41">
      <w:pPr>
        <w:spacing w:after="204"/>
        <w:ind w:left="-5" w:right="104"/>
      </w:pPr>
      <w:r>
        <w:t xml:space="preserve">detí.  </w:t>
      </w:r>
    </w:p>
    <w:p w:rsidR="00E6410E" w:rsidRDefault="00716E41">
      <w:pPr>
        <w:spacing w:after="193"/>
        <w:ind w:left="-15" w:right="104" w:firstLine="708"/>
      </w:pPr>
      <w:r>
        <w:t>Na dodržiavanie pitného režimu sú zabezpečené nápoje ako pitná voda, minerálna voda, čaj, mlieko atď. – hygienicky vyhovujúcim spôsobom. Dostatok pitnej vody sa zabezpečuje aj nákupom stolovej a minerálnej vod</w:t>
      </w:r>
      <w:r>
        <w:t xml:space="preserve">y. Deťom sa nápoje podávajú podľa pitného režimu a podľa individuálnej potreby každého dieťaťa. Prípravu i ponuku nápojov zabezpečuje pracovníčka jedálne ako aj pedagogickí zamestnanci. </w:t>
      </w:r>
    </w:p>
    <w:p w:rsidR="00E6410E" w:rsidRDefault="00716E41">
      <w:pPr>
        <w:spacing w:after="272" w:line="259" w:lineRule="auto"/>
        <w:ind w:left="708" w:right="0" w:firstLine="0"/>
        <w:jc w:val="left"/>
      </w:pPr>
      <w:r>
        <w:t xml:space="preserve"> </w:t>
      </w:r>
    </w:p>
    <w:p w:rsidR="00E6410E" w:rsidRDefault="00716E41">
      <w:pPr>
        <w:spacing w:after="203" w:line="267" w:lineRule="auto"/>
        <w:ind w:left="-5" w:right="0"/>
      </w:pPr>
      <w:r>
        <w:rPr>
          <w:b/>
        </w:rPr>
        <w:lastRenderedPageBreak/>
        <w:t xml:space="preserve"> Čistota a údržba priestorov školského zariadenia:   </w:t>
      </w:r>
    </w:p>
    <w:p w:rsidR="00E6410E" w:rsidRDefault="00716E41">
      <w:pPr>
        <w:spacing w:after="196"/>
        <w:ind w:left="-15" w:right="104" w:firstLine="708"/>
      </w:pPr>
      <w:r>
        <w:t>Na upratovani</w:t>
      </w:r>
      <w:r>
        <w:t xml:space="preserve">e sa používajú roztoky syntetických čistiacich prípravkov v koncentráciách odporúčaných výrobcami, ktoré sa pripravujú v teplej vode. Pri upratovaní sa používajú klasické ručné pomôcky, umývacie a čistiace nástroje, ktoré sú označené podľa účelu: červenou </w:t>
      </w:r>
      <w:r>
        <w:t>farbou -  pomôcky určené na upratovanie toalety, modrou farbou – pomôcky na umývanie podláh a dverí, zelenou farbou – sú označené na čistenie nábytku, stolov a hračiek. Pomôcky na upratovanie, čistiace a dezinfekčné prípravky sú uložené v sklade čistiacich</w:t>
      </w:r>
      <w:r>
        <w:t xml:space="preserve"> potrieb mimo dosahu detí a za ich uloženie zodpovedá upratovačka MŠ. </w:t>
      </w:r>
    </w:p>
    <w:p w:rsidR="00E6410E" w:rsidRDefault="00716E41">
      <w:pPr>
        <w:spacing w:after="273" w:line="259" w:lineRule="auto"/>
        <w:ind w:left="708" w:right="0" w:firstLine="0"/>
        <w:jc w:val="left"/>
      </w:pPr>
      <w:r>
        <w:t xml:space="preserve"> </w:t>
      </w:r>
    </w:p>
    <w:p w:rsidR="00E6410E" w:rsidRDefault="00716E41">
      <w:pPr>
        <w:spacing w:after="135" w:line="267" w:lineRule="auto"/>
        <w:ind w:left="-5" w:right="0"/>
      </w:pPr>
      <w:r>
        <w:rPr>
          <w:b/>
        </w:rPr>
        <w:t>Zabezpečenie čistoty a údržby jednotlivých priestorov zariadenia:</w:t>
      </w:r>
      <w:r>
        <w:t xml:space="preserve">  </w:t>
      </w:r>
    </w:p>
    <w:p w:rsidR="00E6410E" w:rsidRDefault="00716E41">
      <w:pPr>
        <w:ind w:left="-5" w:right="104"/>
      </w:pPr>
      <w:r>
        <w:t xml:space="preserve">Priestory zariadenia a jeho  okolie sú  udržiavané v čistote a </w:t>
      </w:r>
      <w:r>
        <w:t xml:space="preserve">sú upratované. Čistotu priestorov: umývadiel, WC, chodieb, stien, dverí zabezpečuje upratovačka podľa harmonogramu upratovania a náplne práce (viď príloha). </w:t>
      </w:r>
    </w:p>
    <w:p w:rsidR="00E6410E" w:rsidRDefault="00716E41">
      <w:pPr>
        <w:spacing w:after="31" w:line="259" w:lineRule="auto"/>
        <w:ind w:left="0" w:right="0" w:firstLine="0"/>
        <w:jc w:val="left"/>
      </w:pPr>
      <w:r>
        <w:t xml:space="preserve"> </w:t>
      </w:r>
    </w:p>
    <w:p w:rsidR="00E6410E" w:rsidRDefault="00716E41">
      <w:pPr>
        <w:spacing w:after="4" w:line="267" w:lineRule="auto"/>
        <w:ind w:left="-5" w:right="0"/>
      </w:pPr>
      <w:r>
        <w:rPr>
          <w:b/>
        </w:rPr>
        <w:t xml:space="preserve">Vhodné mikroklimatické podmienky </w:t>
      </w:r>
    </w:p>
    <w:p w:rsidR="00E6410E" w:rsidRDefault="00716E41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E6410E" w:rsidRDefault="00716E41">
      <w:pPr>
        <w:ind w:left="-5" w:right="0"/>
      </w:pPr>
      <w:r>
        <w:t>V herniach a spálňach je zabezpečená teplota vzduchu najmene</w:t>
      </w:r>
      <w:r>
        <w:t xml:space="preserve">j 22°C, v umyvárňach a WC najmenej 23°C. Výmena vzduchu je zabezpečovaná vetraním: </w:t>
      </w:r>
    </w:p>
    <w:p w:rsidR="00E6410E" w:rsidRDefault="00716E41">
      <w:pPr>
        <w:spacing w:after="27" w:line="259" w:lineRule="auto"/>
        <w:ind w:left="0" w:right="0" w:firstLine="0"/>
        <w:jc w:val="left"/>
      </w:pPr>
      <w:r>
        <w:t xml:space="preserve"> </w:t>
      </w:r>
    </w:p>
    <w:p w:rsidR="00E6410E" w:rsidRDefault="00716E41">
      <w:pPr>
        <w:numPr>
          <w:ilvl w:val="0"/>
          <w:numId w:val="4"/>
        </w:numPr>
        <w:ind w:right="0" w:hanging="360"/>
      </w:pPr>
      <w:r>
        <w:t xml:space="preserve">ráno pred príchodom detí do MŠ - oknami otvorenými dokorán </w:t>
      </w:r>
    </w:p>
    <w:p w:rsidR="00E6410E" w:rsidRDefault="00716E41">
      <w:pPr>
        <w:numPr>
          <w:ilvl w:val="0"/>
          <w:numId w:val="4"/>
        </w:numPr>
        <w:ind w:right="0" w:hanging="360"/>
      </w:pPr>
      <w:r>
        <w:t xml:space="preserve">počas pobytu detí vonku – oknami otvorenými dokorán </w:t>
      </w:r>
    </w:p>
    <w:p w:rsidR="00E6410E" w:rsidRDefault="00716E41">
      <w:pPr>
        <w:numPr>
          <w:ilvl w:val="0"/>
          <w:numId w:val="4"/>
        </w:numPr>
        <w:ind w:right="0" w:hanging="360"/>
      </w:pPr>
      <w:r>
        <w:t xml:space="preserve">počas upratovania a počas manipulácie s ležadlami a posteľnou bielizňou – oknami otvorenými dokorán </w:t>
      </w:r>
    </w:p>
    <w:p w:rsidR="00E6410E" w:rsidRDefault="00716E41">
      <w:pPr>
        <w:numPr>
          <w:ilvl w:val="0"/>
          <w:numId w:val="4"/>
        </w:numPr>
        <w:ind w:right="0" w:hanging="360"/>
      </w:pPr>
      <w:r>
        <w:t xml:space="preserve">počas pobytu detí v herniach - vetracími otvormi tak, aby deti neboli vystavené prievanu </w:t>
      </w:r>
    </w:p>
    <w:p w:rsidR="00E6410E" w:rsidRDefault="00716E41">
      <w:pPr>
        <w:numPr>
          <w:ilvl w:val="0"/>
          <w:numId w:val="4"/>
        </w:numPr>
        <w:ind w:right="0" w:hanging="360"/>
      </w:pPr>
      <w:r>
        <w:t>v zimnom období – vetracím otvormi tak, aby nebola výrazne znížen</w:t>
      </w:r>
      <w:r>
        <w:t xml:space="preserve">á teplota vzduchu v herniach </w:t>
      </w:r>
    </w:p>
    <w:p w:rsidR="00E6410E" w:rsidRDefault="00716E41">
      <w:pPr>
        <w:ind w:left="-5" w:right="104"/>
      </w:pPr>
      <w:r>
        <w:t xml:space="preserve">Po skončení prevádzky sa priestory dôkladne vyvetrajú. </w:t>
      </w:r>
    </w:p>
    <w:p w:rsidR="00E6410E" w:rsidRDefault="00716E41">
      <w:pPr>
        <w:spacing w:after="218" w:line="259" w:lineRule="auto"/>
        <w:ind w:left="0" w:right="0" w:firstLine="0"/>
        <w:jc w:val="left"/>
      </w:pPr>
      <w:r>
        <w:t xml:space="preserve"> </w:t>
      </w:r>
    </w:p>
    <w:p w:rsidR="00E6410E" w:rsidRDefault="00716E41">
      <w:pPr>
        <w:spacing w:after="271" w:line="259" w:lineRule="auto"/>
        <w:ind w:left="0" w:right="0" w:firstLine="0"/>
        <w:jc w:val="left"/>
      </w:pPr>
      <w:r>
        <w:t xml:space="preserve"> </w:t>
      </w:r>
    </w:p>
    <w:p w:rsidR="00E6410E" w:rsidRDefault="00716E41">
      <w:pPr>
        <w:spacing w:after="252" w:line="267" w:lineRule="auto"/>
        <w:ind w:left="-5" w:right="0"/>
      </w:pPr>
      <w:r>
        <w:rPr>
          <w:b/>
        </w:rPr>
        <w:t xml:space="preserve"> Starostlivosť o vonkajšie priestory MŠ, detského ihriska a pozemku predškolského zariadenia</w:t>
      </w:r>
      <w:r>
        <w:t xml:space="preserve">:   </w:t>
      </w:r>
    </w:p>
    <w:p w:rsidR="00E6410E" w:rsidRDefault="00716E41">
      <w:pPr>
        <w:spacing w:after="44"/>
        <w:ind w:left="-5" w:right="104"/>
      </w:pPr>
      <w:r>
        <w:t xml:space="preserve">Pozemok MŠ je oplotený. Je tu zriadené jedno pieskovisko, </w:t>
      </w:r>
      <w:r>
        <w:t xml:space="preserve">certifikovaná </w:t>
      </w:r>
      <w:proofErr w:type="spellStart"/>
      <w:r>
        <w:t>šmyklavka</w:t>
      </w:r>
      <w:proofErr w:type="spellEnd"/>
      <w:r>
        <w:t xml:space="preserve">, certifikovaný domček, preliezačky rôzneho typu, hojdačky, záhradný domček . Pozemok je čiastočne zatrávnený. Stav preliezačiek je prekontrolovaný vždy na začiatku nového školského roka, poškodenie sa odstraňuje ihneď. O natieranie </w:t>
      </w:r>
      <w:r>
        <w:t xml:space="preserve">kovových konštrukcií sa stará </w:t>
      </w:r>
    </w:p>
    <w:p w:rsidR="00E6410E" w:rsidRDefault="00716E41">
      <w:pPr>
        <w:spacing w:after="165" w:line="304" w:lineRule="auto"/>
        <w:ind w:left="-5" w:right="0"/>
        <w:jc w:val="left"/>
      </w:pPr>
      <w:r>
        <w:t xml:space="preserve">Obecný úrad. Hracie plochy počas sezóny pravidelne čistí, polieva. Počas prerušenia prevádzky, ale aj podľa potreby je v spolupráci s rodičmi zabezpečená údržba detského ihriská. Hračky pre hry na školskom dvore sú uložené v </w:t>
      </w:r>
      <w:r>
        <w:t xml:space="preserve">sklade (vo vymedzených priestoroch), ich </w:t>
      </w:r>
      <w:r>
        <w:lastRenderedPageBreak/>
        <w:t xml:space="preserve">čistenie a dezinfekcia sa realizuje priebežne podľa potreby  Za kvalitu hračiek v exteriéri zodpovedajú pedagógovia. </w:t>
      </w:r>
    </w:p>
    <w:p w:rsidR="00E6410E" w:rsidRDefault="00716E41">
      <w:pPr>
        <w:spacing w:after="216" w:line="259" w:lineRule="auto"/>
        <w:ind w:left="0" w:right="0" w:firstLine="0"/>
        <w:jc w:val="left"/>
      </w:pPr>
      <w:r>
        <w:t xml:space="preserve"> </w:t>
      </w:r>
    </w:p>
    <w:p w:rsidR="00E6410E" w:rsidRDefault="00716E41">
      <w:pPr>
        <w:spacing w:after="218" w:line="259" w:lineRule="auto"/>
        <w:ind w:left="0" w:right="0" w:firstLine="0"/>
        <w:jc w:val="left"/>
      </w:pPr>
      <w:r>
        <w:t xml:space="preserve"> </w:t>
      </w:r>
    </w:p>
    <w:p w:rsidR="00E6410E" w:rsidRDefault="00716E41">
      <w:pPr>
        <w:spacing w:after="270" w:line="259" w:lineRule="auto"/>
        <w:ind w:left="0" w:right="0" w:firstLine="0"/>
        <w:jc w:val="left"/>
      </w:pPr>
      <w:r>
        <w:t xml:space="preserve"> </w:t>
      </w:r>
    </w:p>
    <w:p w:rsidR="00E6410E" w:rsidRDefault="00716E41">
      <w:pPr>
        <w:spacing w:after="213" w:line="259" w:lineRule="auto"/>
        <w:ind w:left="-5" w:right="0"/>
        <w:jc w:val="left"/>
      </w:pPr>
      <w:r>
        <w:rPr>
          <w:b/>
          <w:u w:val="single" w:color="000000"/>
        </w:rPr>
        <w:t>Údržba pieskoviska:</w:t>
      </w:r>
      <w:r>
        <w:rPr>
          <w:b/>
        </w:rPr>
        <w:t xml:space="preserve">  </w:t>
      </w:r>
    </w:p>
    <w:p w:rsidR="00E6410E" w:rsidRDefault="00716E41">
      <w:pPr>
        <w:spacing w:after="247"/>
        <w:ind w:left="730" w:right="104"/>
      </w:pPr>
      <w:r>
        <w:t xml:space="preserve">. </w:t>
      </w:r>
    </w:p>
    <w:p w:rsidR="00E6410E" w:rsidRDefault="00716E41">
      <w:pPr>
        <w:spacing w:after="29"/>
        <w:ind w:left="-5" w:right="104"/>
      </w:pPr>
      <w:r>
        <w:rPr>
          <w:b/>
        </w:rPr>
        <w:t xml:space="preserve"> Pieskovisko</w:t>
      </w:r>
      <w:r>
        <w:t xml:space="preserve"> </w:t>
      </w:r>
      <w:r>
        <w:t>sa prevádzkuje sezónne od 1. 3. do 30. 11. kalendárneho roka. Pri jeho údržbe  sa riadime Vyhláškou MZ SR č. 521/2007 o podrobnostiach o požiadavkách na pieskoviská. Za starostlivosť a údržbu pieskoviska je zodpovedná upratovačka, vo frekvencii minimálne 1</w:t>
      </w:r>
      <w:r>
        <w:t>x za dva týždne čistí, prekope, prehrabe a denne podľa potreby poleje piesok pitnou vodou</w:t>
      </w:r>
      <w:r>
        <w:rPr>
          <w:b/>
        </w:rPr>
        <w:t xml:space="preserve">. </w:t>
      </w:r>
      <w:r>
        <w:t>Riaditeľka zodpovedá za výmenu piesku v pieskovisku podľa potreby. Pieskovisko je mimo pobytu detí zabezpečené tak, aby nedochádzalo k jeho znečisťovaniu najmä zvier</w:t>
      </w:r>
      <w:r>
        <w:t xml:space="preserve">atami – je prekryté krycou plachtou.  </w:t>
      </w:r>
    </w:p>
    <w:p w:rsidR="00E6410E" w:rsidRDefault="00716E41">
      <w:pPr>
        <w:tabs>
          <w:tab w:val="center" w:pos="400"/>
          <w:tab w:val="center" w:pos="720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 </w:t>
      </w:r>
    </w:p>
    <w:p w:rsidR="00E6410E" w:rsidRDefault="00716E41">
      <w:pPr>
        <w:spacing w:after="258" w:line="259" w:lineRule="auto"/>
        <w:ind w:left="720" w:right="0" w:firstLine="0"/>
        <w:jc w:val="left"/>
      </w:pPr>
      <w:r>
        <w:t xml:space="preserve"> </w:t>
      </w:r>
    </w:p>
    <w:p w:rsidR="00E6410E" w:rsidRDefault="00716E41">
      <w:pPr>
        <w:spacing w:after="252" w:line="267" w:lineRule="auto"/>
        <w:ind w:left="-5" w:right="0"/>
      </w:pPr>
      <w:r>
        <w:rPr>
          <w:b/>
        </w:rPr>
        <w:t xml:space="preserve"> Skladovanie a manipulácia s posteľnou bielizňou:  </w:t>
      </w:r>
    </w:p>
    <w:p w:rsidR="00E6410E" w:rsidRDefault="00716E41">
      <w:pPr>
        <w:spacing w:after="198"/>
        <w:ind w:left="-5" w:right="104"/>
      </w:pPr>
      <w:r>
        <w:t xml:space="preserve"> Pyžamá detí sa vešajú na vešiaky na to určené na stojane. Posteľná bielizeň sa vymieňa raz za dva týždne, pyžamá sa menia každý druhý týždeň. Ich čistenie m</w:t>
      </w:r>
      <w:r>
        <w:t xml:space="preserve">ajú na starosti rodičia. Po vypratí a odovzdaní pracovníčkam  MŠ  sa uskladňujú v samostatnej skrinke určenej na skladovanie, v suchej miestnosti s možnosťou prevetrávania. </w:t>
      </w:r>
    </w:p>
    <w:p w:rsidR="00E6410E" w:rsidRDefault="00716E41">
      <w:pPr>
        <w:spacing w:after="270" w:line="259" w:lineRule="auto"/>
        <w:ind w:left="0" w:right="0" w:firstLine="0"/>
        <w:jc w:val="left"/>
      </w:pPr>
      <w:r>
        <w:t xml:space="preserve"> </w:t>
      </w:r>
    </w:p>
    <w:p w:rsidR="00E6410E" w:rsidRDefault="00716E41">
      <w:pPr>
        <w:spacing w:after="252" w:line="267" w:lineRule="auto"/>
        <w:ind w:left="-5" w:right="0"/>
      </w:pPr>
      <w:r>
        <w:rPr>
          <w:b/>
        </w:rPr>
        <w:t xml:space="preserve"> Zneškodnenie tuhého odpadu: </w:t>
      </w:r>
    </w:p>
    <w:p w:rsidR="00E6410E" w:rsidRDefault="00716E41">
      <w:pPr>
        <w:spacing w:after="203"/>
        <w:ind w:left="-5" w:right="104"/>
      </w:pPr>
      <w:r>
        <w:t xml:space="preserve"> Tuhý odpad sa z triedy odstraňuje raz denne, koše</w:t>
      </w:r>
      <w:r>
        <w:t xml:space="preserve"> na odpad sa čistia raz týždenne dezinfekčným  roztokom, za čo je zodpovedná upratovačka MŠ. Tuhý odpad odnáša z MŠ firma SOBA </w:t>
      </w:r>
      <w:proofErr w:type="spellStart"/>
      <w:r>
        <w:t>s.r.o</w:t>
      </w:r>
      <w:proofErr w:type="spellEnd"/>
      <w:r>
        <w:t xml:space="preserve">. Senec. </w:t>
      </w:r>
    </w:p>
    <w:p w:rsidR="00E6410E" w:rsidRDefault="00716E41">
      <w:pPr>
        <w:spacing w:after="269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E6410E" w:rsidRDefault="00716E41">
      <w:pPr>
        <w:spacing w:after="73"/>
        <w:ind w:left="-5" w:right="104"/>
      </w:pPr>
      <w:r>
        <w:rPr>
          <w:b/>
        </w:rPr>
        <w:t xml:space="preserve">Pokyny pre zamestnancov MŠ:  </w:t>
      </w:r>
      <w:r>
        <w:t>Sú spracované samostatne s ohľadom na zabezpečenie trvalého dozoru nad deťmi. Dieťa</w:t>
      </w:r>
      <w:r>
        <w:t xml:space="preserve"> od rodičov prevezme </w:t>
      </w:r>
      <w:proofErr w:type="spellStart"/>
      <w:r>
        <w:t>pedag</w:t>
      </w:r>
      <w:proofErr w:type="spellEnd"/>
      <w:r>
        <w:t xml:space="preserve">. zamestnanec, ktorý zaň zodpovedá od prevzatia až po odovzdanie rodičovi alebo druhému </w:t>
      </w:r>
      <w:proofErr w:type="spellStart"/>
      <w:r>
        <w:t>pedag</w:t>
      </w:r>
      <w:proofErr w:type="spellEnd"/>
      <w:r>
        <w:t>. zamestnancovi, ktorý ho v práci strieda. Pedagogickí zamestnanci sú povinní zabezpečiť deťom plnohodnotnú organizovanú činnosť, deťom v</w:t>
      </w:r>
      <w:r>
        <w:t>enujú zvýšenú pozornosť, dodržiavajú požiadavky bezpečnosti a ochrany ich zdravia v zmysle príslušných všeobecne známych predpisov. Počas priamej práce s deťmi je zakázané odchádzať od detí za cieľom súkromných účelov alebo iných činností a nechávať deti b</w:t>
      </w:r>
      <w:r>
        <w:t xml:space="preserve">ez dozoru. </w:t>
      </w:r>
    </w:p>
    <w:p w:rsidR="00E6410E" w:rsidRDefault="00716E41">
      <w:pPr>
        <w:ind w:left="-5" w:right="104"/>
      </w:pPr>
      <w:r>
        <w:lastRenderedPageBreak/>
        <w:t xml:space="preserve"> Všetky osoby, ktoré pracujú s deťmi (učiteľky) sú zdravotne spôsobilé a ich zdravotný stav zodpovedá požiadavkám na prácu s deťmi predškolského veku. V prípade, že majú akútne infekčné ochorenie, prácu nevykonávajú. </w:t>
      </w:r>
    </w:p>
    <w:p w:rsidR="00E6410E" w:rsidRDefault="00716E41">
      <w:pPr>
        <w:ind w:left="-5" w:right="104"/>
      </w:pPr>
      <w:r>
        <w:t xml:space="preserve">Vykonávajú povinnosti vyplývajúce zo zákona č. 355/2007 </w:t>
      </w:r>
      <w:proofErr w:type="spellStart"/>
      <w:r>
        <w:t>Z.z</w:t>
      </w:r>
      <w:proofErr w:type="spellEnd"/>
      <w:r>
        <w:t xml:space="preserve">. o ochrane, podpore a rozvoji verejného zdravia a o zmene a doplnení niektorých zákonov a vyhlášky MZ SR č. 75/2023 </w:t>
      </w:r>
      <w:proofErr w:type="spellStart"/>
      <w:r>
        <w:t>Z.z</w:t>
      </w:r>
      <w:proofErr w:type="spellEnd"/>
      <w:r>
        <w:t xml:space="preserve">. o podrobnostiach o požiadavkách na zariadenia pre deti a mládež, za účelom </w:t>
      </w:r>
      <w:r>
        <w:t xml:space="preserve">ochrany zdravia detí a to:  </w:t>
      </w:r>
    </w:p>
    <w:p w:rsidR="00E6410E" w:rsidRDefault="00716E41">
      <w:pPr>
        <w:numPr>
          <w:ilvl w:val="0"/>
          <w:numId w:val="5"/>
        </w:numPr>
        <w:ind w:right="104" w:hanging="360"/>
      </w:pPr>
      <w:r>
        <w:t xml:space="preserve">každodenné vykonávanie ranného filtra    </w:t>
      </w:r>
    </w:p>
    <w:p w:rsidR="00E6410E" w:rsidRDefault="00716E41">
      <w:pPr>
        <w:numPr>
          <w:ilvl w:val="0"/>
          <w:numId w:val="5"/>
        </w:numPr>
        <w:ind w:right="104" w:hanging="360"/>
      </w:pPr>
      <w:r>
        <w:t xml:space="preserve">každodenná kontrola zdravotnej spôsobilosti detí  </w:t>
      </w:r>
    </w:p>
    <w:p w:rsidR="00E6410E" w:rsidRDefault="00716E41">
      <w:pPr>
        <w:numPr>
          <w:ilvl w:val="0"/>
          <w:numId w:val="5"/>
        </w:numPr>
        <w:ind w:right="104" w:hanging="360"/>
      </w:pPr>
      <w:r>
        <w:t xml:space="preserve">zabezpečenie izolácie dieťaťa od ostatných detí, ak dieťa počas dňa prejavilo príznaky akútneho prenosného ochorenia </w:t>
      </w:r>
    </w:p>
    <w:p w:rsidR="00E6410E" w:rsidRDefault="00716E41">
      <w:pPr>
        <w:numPr>
          <w:ilvl w:val="0"/>
          <w:numId w:val="5"/>
        </w:numPr>
        <w:ind w:right="104" w:hanging="360"/>
      </w:pPr>
      <w:r>
        <w:t>zabezpečenie doh</w:t>
      </w:r>
      <w:r>
        <w:t xml:space="preserve">ľadu nad takýmto dieťaťom </w:t>
      </w:r>
    </w:p>
    <w:p w:rsidR="00E6410E" w:rsidRDefault="00716E41">
      <w:pPr>
        <w:numPr>
          <w:ilvl w:val="0"/>
          <w:numId w:val="5"/>
        </w:numPr>
        <w:ind w:right="104" w:hanging="360"/>
      </w:pPr>
      <w:r>
        <w:t xml:space="preserve">informovanie rodiča alebo zákonného zástupcu dieťaťa </w:t>
      </w:r>
    </w:p>
    <w:p w:rsidR="00E6410E" w:rsidRDefault="00716E41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E6410E" w:rsidRDefault="00716E41">
      <w:pPr>
        <w:spacing w:after="0" w:line="454" w:lineRule="auto"/>
        <w:ind w:left="-5" w:right="1236"/>
        <w:jc w:val="left"/>
      </w:pPr>
      <w:r>
        <w:rPr>
          <w:rFonts w:ascii="Calibri" w:eastAsia="Calibri" w:hAnsi="Calibri" w:cs="Calibri"/>
          <w:b/>
          <w:sz w:val="22"/>
        </w:rPr>
        <w:t xml:space="preserve">Nepedagogická zamestnankyňa vykonáva kumulovanú funkciu  upratovačka </w:t>
      </w:r>
      <w:r>
        <w:rPr>
          <w:rFonts w:ascii="Calibri" w:eastAsia="Calibri" w:hAnsi="Calibri" w:cs="Calibri"/>
          <w:sz w:val="22"/>
        </w:rPr>
        <w:t>Pred nástupom do zamestnania musí absolvovať vstupnú lekársku prehliadku, predložiť platný zdravotný pre</w:t>
      </w:r>
      <w:r>
        <w:rPr>
          <w:rFonts w:ascii="Calibri" w:eastAsia="Calibri" w:hAnsi="Calibri" w:cs="Calibri"/>
          <w:sz w:val="22"/>
        </w:rPr>
        <w:t xml:space="preserve">ukaz a osvedčenie o odbornej spôsobilosti v súlade s § 15, S16 a §30 zákona MZ SR č. 355/2007 </w:t>
      </w:r>
      <w:proofErr w:type="spellStart"/>
      <w:r>
        <w:rPr>
          <w:rFonts w:ascii="Calibri" w:eastAsia="Calibri" w:hAnsi="Calibri" w:cs="Calibri"/>
          <w:sz w:val="22"/>
        </w:rPr>
        <w:t>Z.z</w:t>
      </w:r>
      <w:proofErr w:type="spellEnd"/>
      <w:r>
        <w:rPr>
          <w:rFonts w:ascii="Calibri" w:eastAsia="Calibri" w:hAnsi="Calibri" w:cs="Calibri"/>
          <w:sz w:val="22"/>
        </w:rPr>
        <w:t xml:space="preserve">. 15 </w:t>
      </w:r>
    </w:p>
    <w:p w:rsidR="00E6410E" w:rsidRDefault="00716E41">
      <w:pPr>
        <w:spacing w:after="218" w:line="259" w:lineRule="auto"/>
        <w:ind w:left="0" w:right="0" w:firstLine="0"/>
        <w:jc w:val="left"/>
      </w:pPr>
      <w:r>
        <w:rPr>
          <w:rFonts w:ascii="Calibri" w:eastAsia="Calibri" w:hAnsi="Calibri" w:cs="Calibri"/>
          <w:b/>
          <w:sz w:val="22"/>
        </w:rPr>
        <w:t xml:space="preserve"> </w:t>
      </w:r>
    </w:p>
    <w:p w:rsidR="00E6410E" w:rsidRDefault="00716E41">
      <w:pPr>
        <w:spacing w:after="218" w:line="259" w:lineRule="auto"/>
        <w:ind w:left="0" w:right="0" w:firstLine="0"/>
        <w:jc w:val="left"/>
      </w:pPr>
      <w:r>
        <w:rPr>
          <w:rFonts w:ascii="Calibri" w:eastAsia="Calibri" w:hAnsi="Calibri" w:cs="Calibri"/>
          <w:b/>
          <w:sz w:val="22"/>
        </w:rPr>
        <w:t xml:space="preserve"> Povinnosti  – upratovačky- </w:t>
      </w:r>
      <w:r>
        <w:rPr>
          <w:rFonts w:ascii="Calibri" w:eastAsia="Calibri" w:hAnsi="Calibri" w:cs="Calibri"/>
          <w:sz w:val="22"/>
        </w:rPr>
        <w:t>Ako upratovačka</w:t>
      </w:r>
      <w:r>
        <w:rPr>
          <w:rFonts w:ascii="Calibri" w:eastAsia="Calibri" w:hAnsi="Calibri" w:cs="Calibri"/>
          <w:b/>
          <w:sz w:val="22"/>
        </w:rPr>
        <w:t xml:space="preserve"> </w:t>
      </w:r>
    </w:p>
    <w:p w:rsidR="00E6410E" w:rsidRDefault="00716E41">
      <w:pPr>
        <w:spacing w:after="218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E6410E" w:rsidRDefault="00716E41">
      <w:pPr>
        <w:numPr>
          <w:ilvl w:val="0"/>
          <w:numId w:val="6"/>
        </w:numPr>
        <w:spacing w:after="0" w:line="453" w:lineRule="auto"/>
        <w:ind w:right="1236" w:hanging="118"/>
        <w:jc w:val="left"/>
      </w:pPr>
      <w:r>
        <w:rPr>
          <w:rFonts w:ascii="Calibri" w:eastAsia="Calibri" w:hAnsi="Calibri" w:cs="Calibri"/>
          <w:sz w:val="22"/>
        </w:rPr>
        <w:t xml:space="preserve">vykonáva a zabezpečuje úpravu okolia školy / čistenie chodníkov, čistenie , prehrabávanie </w:t>
      </w:r>
      <w:r>
        <w:rPr>
          <w:rFonts w:ascii="Calibri" w:eastAsia="Calibri" w:hAnsi="Calibri" w:cs="Calibri"/>
          <w:sz w:val="22"/>
        </w:rPr>
        <w:t xml:space="preserve">a polievanie pieskoviska, úprava školského ihriska/ </w:t>
      </w:r>
    </w:p>
    <w:p w:rsidR="00E6410E" w:rsidRDefault="00716E41">
      <w:pPr>
        <w:numPr>
          <w:ilvl w:val="0"/>
          <w:numId w:val="6"/>
        </w:numPr>
        <w:spacing w:after="210" w:line="268" w:lineRule="auto"/>
        <w:ind w:right="1236" w:hanging="118"/>
        <w:jc w:val="left"/>
      </w:pPr>
      <w:r>
        <w:rPr>
          <w:rFonts w:ascii="Calibri" w:eastAsia="Calibri" w:hAnsi="Calibri" w:cs="Calibri"/>
          <w:sz w:val="22"/>
        </w:rPr>
        <w:t xml:space="preserve">vysádza a stará sa o bežné druhy kvetín a okrasnú zeleň </w:t>
      </w:r>
    </w:p>
    <w:p w:rsidR="00E6410E" w:rsidRDefault="00716E41">
      <w:pPr>
        <w:numPr>
          <w:ilvl w:val="0"/>
          <w:numId w:val="6"/>
        </w:numPr>
        <w:spacing w:after="0" w:line="453" w:lineRule="auto"/>
        <w:ind w:right="1236" w:hanging="118"/>
        <w:jc w:val="left"/>
      </w:pPr>
      <w:r>
        <w:rPr>
          <w:rFonts w:ascii="Calibri" w:eastAsia="Calibri" w:hAnsi="Calibri" w:cs="Calibri"/>
          <w:sz w:val="22"/>
        </w:rPr>
        <w:t xml:space="preserve">v zimnom období zabezpečuje zimnú údržbu školského dvora a prístupového chodníka − </w:t>
      </w:r>
      <w:r>
        <w:rPr>
          <w:rFonts w:ascii="Calibri" w:eastAsia="Calibri" w:hAnsi="Calibri" w:cs="Calibri"/>
          <w:sz w:val="22"/>
        </w:rPr>
        <w:t xml:space="preserve">zodpovedá za upratovanie všetkých priestorov MŠ a za dodržiavanie hygienických zásad (vetranie, dezinfekcia a pod.), </w:t>
      </w:r>
    </w:p>
    <w:p w:rsidR="00E6410E" w:rsidRDefault="00716E41">
      <w:pPr>
        <w:spacing w:after="210" w:line="268" w:lineRule="auto"/>
        <w:ind w:left="-5" w:right="1236"/>
        <w:jc w:val="left"/>
      </w:pPr>
      <w:r>
        <w:rPr>
          <w:rFonts w:ascii="Calibri" w:eastAsia="Calibri" w:hAnsi="Calibri" w:cs="Calibri"/>
          <w:sz w:val="22"/>
        </w:rPr>
        <w:t>−</w:t>
      </w:r>
      <w:r>
        <w:rPr>
          <w:rFonts w:ascii="Calibri" w:eastAsia="Calibri" w:hAnsi="Calibri" w:cs="Calibri"/>
          <w:sz w:val="22"/>
        </w:rPr>
        <w:t xml:space="preserve"> vykonáva bežné upratovanie v pridelených priestoroch, </w:t>
      </w:r>
    </w:p>
    <w:p w:rsidR="00E6410E" w:rsidRDefault="00716E41">
      <w:pPr>
        <w:spacing w:after="210" w:line="268" w:lineRule="auto"/>
        <w:ind w:left="-5" w:right="1236"/>
        <w:jc w:val="left"/>
      </w:pPr>
      <w:r>
        <w:rPr>
          <w:rFonts w:ascii="Calibri" w:eastAsia="Calibri" w:hAnsi="Calibri" w:cs="Calibri"/>
          <w:sz w:val="22"/>
        </w:rPr>
        <w:t>−</w:t>
      </w:r>
      <w:r>
        <w:rPr>
          <w:rFonts w:ascii="Calibri" w:eastAsia="Calibri" w:hAnsi="Calibri" w:cs="Calibri"/>
          <w:sz w:val="22"/>
        </w:rPr>
        <w:t xml:space="preserve"> pripravuje návrh na zakúpenie čistiacich prostriedkov a hygienických potrieb, </w:t>
      </w:r>
    </w:p>
    <w:p w:rsidR="00E6410E" w:rsidRDefault="00716E41">
      <w:pPr>
        <w:spacing w:after="210" w:line="268" w:lineRule="auto"/>
        <w:ind w:left="-5" w:right="1236"/>
        <w:jc w:val="left"/>
      </w:pPr>
      <w:r>
        <w:rPr>
          <w:rFonts w:ascii="Calibri" w:eastAsia="Calibri" w:hAnsi="Calibri" w:cs="Calibri"/>
          <w:sz w:val="22"/>
        </w:rPr>
        <w:t>−</w:t>
      </w:r>
      <w:r>
        <w:rPr>
          <w:rFonts w:ascii="Calibri" w:eastAsia="Calibri" w:hAnsi="Calibri" w:cs="Calibri"/>
          <w:sz w:val="22"/>
        </w:rPr>
        <w:t xml:space="preserve"> dbá, aby boli pravidelne vyprázdňované nádoby na smeti, </w:t>
      </w:r>
    </w:p>
    <w:p w:rsidR="00E6410E" w:rsidRDefault="00716E41">
      <w:pPr>
        <w:spacing w:after="210" w:line="268" w:lineRule="auto"/>
        <w:ind w:left="-5" w:right="1236"/>
        <w:jc w:val="left"/>
      </w:pPr>
      <w:r>
        <w:rPr>
          <w:rFonts w:ascii="Calibri" w:eastAsia="Calibri" w:hAnsi="Calibri" w:cs="Calibri"/>
          <w:sz w:val="22"/>
        </w:rPr>
        <w:t>−</w:t>
      </w:r>
      <w:r>
        <w:rPr>
          <w:rFonts w:ascii="Calibri" w:eastAsia="Calibri" w:hAnsi="Calibri" w:cs="Calibri"/>
          <w:sz w:val="22"/>
        </w:rPr>
        <w:t xml:space="preserve"> udržuje čistotu a poriadok v celom areáli MŠ , </w:t>
      </w:r>
    </w:p>
    <w:p w:rsidR="00E6410E" w:rsidRDefault="00716E41">
      <w:pPr>
        <w:spacing w:after="210" w:line="453" w:lineRule="auto"/>
        <w:ind w:left="-5" w:right="1236"/>
        <w:jc w:val="left"/>
      </w:pPr>
      <w:r>
        <w:rPr>
          <w:rFonts w:ascii="Calibri" w:eastAsia="Calibri" w:hAnsi="Calibri" w:cs="Calibri"/>
          <w:sz w:val="22"/>
        </w:rPr>
        <w:lastRenderedPageBreak/>
        <w:t>−</w:t>
      </w:r>
      <w:r>
        <w:rPr>
          <w:rFonts w:ascii="Calibri" w:eastAsia="Calibri" w:hAnsi="Calibri" w:cs="Calibri"/>
          <w:sz w:val="22"/>
        </w:rPr>
        <w:t xml:space="preserve"> určené priestory upratuje každý deň podľa rozpisu činností (zametá, utiera podlahy, vynáša smeti, utiera prach, tam kde je koberec, denne vysáva)</w:t>
      </w:r>
      <w:r>
        <w:rPr>
          <w:rFonts w:ascii="Calibri" w:eastAsia="Calibri" w:hAnsi="Calibri" w:cs="Calibri"/>
          <w:sz w:val="22"/>
        </w:rPr>
        <w:t xml:space="preserve">, </w:t>
      </w:r>
    </w:p>
    <w:p w:rsidR="00E6410E" w:rsidRDefault="00716E41">
      <w:pPr>
        <w:spacing w:after="210" w:line="268" w:lineRule="auto"/>
        <w:ind w:left="-5" w:right="1236"/>
        <w:jc w:val="left"/>
      </w:pPr>
      <w:r>
        <w:rPr>
          <w:rFonts w:ascii="Calibri" w:eastAsia="Calibri" w:hAnsi="Calibri" w:cs="Calibri"/>
          <w:sz w:val="22"/>
        </w:rPr>
        <w:t>−</w:t>
      </w:r>
      <w:r>
        <w:rPr>
          <w:rFonts w:ascii="Calibri" w:eastAsia="Calibri" w:hAnsi="Calibri" w:cs="Calibri"/>
          <w:sz w:val="22"/>
        </w:rPr>
        <w:t xml:space="preserve"> v priestore detskej umyvárni dezinfikuje a umýva každý deň, </w:t>
      </w:r>
    </w:p>
    <w:p w:rsidR="00E6410E" w:rsidRDefault="00716E41">
      <w:pPr>
        <w:spacing w:after="210" w:line="268" w:lineRule="auto"/>
        <w:ind w:left="-5" w:right="1236"/>
        <w:jc w:val="left"/>
      </w:pPr>
      <w:r>
        <w:rPr>
          <w:rFonts w:ascii="Calibri" w:eastAsia="Calibri" w:hAnsi="Calibri" w:cs="Calibri"/>
          <w:sz w:val="22"/>
        </w:rPr>
        <w:t>−</w:t>
      </w:r>
      <w:r>
        <w:rPr>
          <w:rFonts w:ascii="Calibri" w:eastAsia="Calibri" w:hAnsi="Calibri" w:cs="Calibri"/>
          <w:sz w:val="22"/>
        </w:rPr>
        <w:t xml:space="preserve"> zistené </w:t>
      </w:r>
      <w:proofErr w:type="spellStart"/>
      <w:r>
        <w:rPr>
          <w:rFonts w:ascii="Calibri" w:eastAsia="Calibri" w:hAnsi="Calibri" w:cs="Calibri"/>
          <w:sz w:val="22"/>
        </w:rPr>
        <w:t>závady</w:t>
      </w:r>
      <w:proofErr w:type="spellEnd"/>
      <w:r>
        <w:rPr>
          <w:rFonts w:ascii="Calibri" w:eastAsia="Calibri" w:hAnsi="Calibri" w:cs="Calibri"/>
          <w:sz w:val="22"/>
        </w:rPr>
        <w:t xml:space="preserve"> zapisuje do knihy </w:t>
      </w:r>
      <w:proofErr w:type="spellStart"/>
      <w:r>
        <w:rPr>
          <w:rFonts w:ascii="Calibri" w:eastAsia="Calibri" w:hAnsi="Calibri" w:cs="Calibri"/>
          <w:sz w:val="22"/>
        </w:rPr>
        <w:t>závad</w:t>
      </w:r>
      <w:proofErr w:type="spellEnd"/>
      <w:r>
        <w:rPr>
          <w:rFonts w:ascii="Calibri" w:eastAsia="Calibri" w:hAnsi="Calibri" w:cs="Calibri"/>
          <w:sz w:val="22"/>
        </w:rPr>
        <w:t xml:space="preserve">, </w:t>
      </w:r>
    </w:p>
    <w:p w:rsidR="00E6410E" w:rsidRDefault="00716E41">
      <w:pPr>
        <w:spacing w:after="210" w:line="268" w:lineRule="auto"/>
        <w:ind w:left="-5" w:right="1236"/>
        <w:jc w:val="left"/>
      </w:pPr>
      <w:r>
        <w:rPr>
          <w:rFonts w:ascii="Calibri" w:eastAsia="Calibri" w:hAnsi="Calibri" w:cs="Calibri"/>
          <w:sz w:val="22"/>
        </w:rPr>
        <w:t>−</w:t>
      </w:r>
      <w:r>
        <w:rPr>
          <w:rFonts w:ascii="Calibri" w:eastAsia="Calibri" w:hAnsi="Calibri" w:cs="Calibri"/>
          <w:sz w:val="22"/>
        </w:rPr>
        <w:t xml:space="preserve"> šetrí pridelené materiálne a čistiace prostriedky, </w:t>
      </w:r>
    </w:p>
    <w:p w:rsidR="00E6410E" w:rsidRDefault="00716E41">
      <w:pPr>
        <w:spacing w:after="210" w:line="268" w:lineRule="auto"/>
        <w:ind w:left="-5" w:right="1236"/>
        <w:jc w:val="left"/>
      </w:pPr>
      <w:r>
        <w:rPr>
          <w:rFonts w:ascii="Calibri" w:eastAsia="Calibri" w:hAnsi="Calibri" w:cs="Calibri"/>
          <w:sz w:val="22"/>
        </w:rPr>
        <w:t>−</w:t>
      </w:r>
      <w:r>
        <w:rPr>
          <w:rFonts w:ascii="Calibri" w:eastAsia="Calibri" w:hAnsi="Calibri" w:cs="Calibri"/>
          <w:sz w:val="22"/>
        </w:rPr>
        <w:t xml:space="preserve"> 2-krát do roka umýva okná, </w:t>
      </w:r>
    </w:p>
    <w:p w:rsidR="00E6410E" w:rsidRDefault="00716E41">
      <w:pPr>
        <w:spacing w:after="210" w:line="268" w:lineRule="auto"/>
        <w:ind w:left="-5" w:right="1236"/>
        <w:jc w:val="left"/>
      </w:pPr>
      <w:r>
        <w:rPr>
          <w:rFonts w:ascii="Calibri" w:eastAsia="Calibri" w:hAnsi="Calibri" w:cs="Calibri"/>
          <w:sz w:val="22"/>
        </w:rPr>
        <w:t>−</w:t>
      </w:r>
      <w:r>
        <w:rPr>
          <w:rFonts w:ascii="Calibri" w:eastAsia="Calibri" w:hAnsi="Calibri" w:cs="Calibri"/>
          <w:sz w:val="22"/>
        </w:rPr>
        <w:t xml:space="preserve"> upratuje aj betónové podlahy a schody pred vstupom do MŠ , </w:t>
      </w:r>
    </w:p>
    <w:p w:rsidR="00E6410E" w:rsidRDefault="00716E41">
      <w:pPr>
        <w:spacing w:after="210" w:line="268" w:lineRule="auto"/>
        <w:ind w:left="-5" w:right="1236"/>
        <w:jc w:val="left"/>
      </w:pPr>
      <w:r>
        <w:rPr>
          <w:rFonts w:ascii="Calibri" w:eastAsia="Calibri" w:hAnsi="Calibri" w:cs="Calibri"/>
          <w:sz w:val="22"/>
        </w:rPr>
        <w:t>−</w:t>
      </w:r>
      <w:r>
        <w:rPr>
          <w:rFonts w:ascii="Calibri" w:eastAsia="Calibri" w:hAnsi="Calibri" w:cs="Calibri"/>
          <w:sz w:val="22"/>
        </w:rPr>
        <w:t xml:space="preserve"> plní ďalšie úlohy určené riaditeľkou MŠ. </w:t>
      </w:r>
    </w:p>
    <w:p w:rsidR="00E6410E" w:rsidRDefault="00716E41">
      <w:pPr>
        <w:spacing w:after="7" w:line="453" w:lineRule="auto"/>
        <w:ind w:left="-5" w:right="1377"/>
        <w:jc w:val="left"/>
      </w:pPr>
      <w:r>
        <w:rPr>
          <w:rFonts w:ascii="Calibri" w:eastAsia="Calibri" w:hAnsi="Calibri" w:cs="Calibri"/>
          <w:sz w:val="22"/>
        </w:rPr>
        <w:t>−</w:t>
      </w:r>
      <w:r>
        <w:rPr>
          <w:rFonts w:ascii="Calibri" w:eastAsia="Calibri" w:hAnsi="Calibri" w:cs="Calibri"/>
          <w:sz w:val="22"/>
        </w:rPr>
        <w:t xml:space="preserve"> zachováva mlčanlivosť o skutočnostiach, o ktorých sa dozvedela pri vykonávaní verejnej služby a ktorí v záujme zamestnávateľa nie je možné oznamovať iným osobám, a to aj po skončené pracovného pomeru. </w:t>
      </w:r>
    </w:p>
    <w:p w:rsidR="00E6410E" w:rsidRDefault="00716E41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E6410E" w:rsidRDefault="00716E41">
      <w:pPr>
        <w:spacing w:after="270" w:line="259" w:lineRule="auto"/>
        <w:ind w:left="0" w:right="0" w:firstLine="0"/>
        <w:jc w:val="left"/>
      </w:pPr>
      <w:r>
        <w:t xml:space="preserve"> </w:t>
      </w:r>
    </w:p>
    <w:p w:rsidR="00E6410E" w:rsidRDefault="00716E41">
      <w:pPr>
        <w:spacing w:after="252" w:line="267" w:lineRule="auto"/>
        <w:ind w:left="-5" w:right="0"/>
      </w:pPr>
      <w:r>
        <w:rPr>
          <w:b/>
        </w:rPr>
        <w:t xml:space="preserve"> </w:t>
      </w:r>
      <w:r>
        <w:rPr>
          <w:b/>
        </w:rPr>
        <w:t xml:space="preserve">Pokyny pre návštevníkov:  </w:t>
      </w:r>
    </w:p>
    <w:p w:rsidR="00E6410E" w:rsidRDefault="00716E41">
      <w:pPr>
        <w:spacing w:after="39"/>
        <w:ind w:left="-5" w:right="104"/>
      </w:pPr>
      <w:r>
        <w:rPr>
          <w:b/>
        </w:rPr>
        <w:t xml:space="preserve"> </w:t>
      </w:r>
      <w:r>
        <w:t>Do zariadenia môže vstúpiť len rodič alebo zákonný zástupca dieťaťa, tomuto je dieťa odovzdané. Pohyb cudzích osôb v zariadení je vždy len so súhlasom riaditeľky a v sprievode zamestnancov zariadenia. Návštevníci pred vstupom do</w:t>
      </w:r>
      <w:r>
        <w:t xml:space="preserve"> triedy používajú návleky na obuv, ktoré sa nachádzajú v šatni MŠ. Pre návštevníkov je záväzný Školský  poriadok. </w:t>
      </w:r>
    </w:p>
    <w:p w:rsidR="00E6410E" w:rsidRDefault="00716E41">
      <w:pPr>
        <w:spacing w:after="71" w:line="259" w:lineRule="auto"/>
        <w:ind w:left="0" w:right="0" w:firstLine="0"/>
        <w:jc w:val="left"/>
      </w:pPr>
      <w:r>
        <w:t xml:space="preserve"> </w:t>
      </w:r>
    </w:p>
    <w:p w:rsidR="00E6410E" w:rsidRDefault="00716E41">
      <w:pPr>
        <w:spacing w:after="186" w:line="323" w:lineRule="auto"/>
        <w:ind w:left="-5" w:right="0"/>
      </w:pPr>
      <w:r>
        <w:t xml:space="preserve">  </w:t>
      </w:r>
      <w:r>
        <w:tab/>
      </w:r>
      <w:r>
        <w:rPr>
          <w:b/>
        </w:rPr>
        <w:t xml:space="preserve"> Plán opatrení pre prípad mimoriadnych udalostí  a havárií vrátane telefónnych čísel tiesňových volaní a zoznam najdôležitejších inštitú</w:t>
      </w:r>
      <w:r>
        <w:rPr>
          <w:b/>
        </w:rPr>
        <w:t xml:space="preserve">cií: </w:t>
      </w:r>
    </w:p>
    <w:p w:rsidR="00E6410E" w:rsidRDefault="00716E41">
      <w:pPr>
        <w:spacing w:after="169" w:line="335" w:lineRule="auto"/>
        <w:ind w:left="-5" w:right="104"/>
      </w:pPr>
      <w:r>
        <w:rPr>
          <w:b/>
        </w:rPr>
        <w:t xml:space="preserve"> </w:t>
      </w:r>
      <w:r>
        <w:t xml:space="preserve">Plán pre prípad mimoriadnych udalostí a havárií sa nachádza v šatni, spolu s telefónnymi číslami tiesňových volaní a zoznamom najdôležitejších inštitúcií. V prípade mimoriadnych udalostí je zodpovednou kontaktnou osobou poverená riaditeľka MŠ Erika </w:t>
      </w:r>
      <w:proofErr w:type="spellStart"/>
      <w:r>
        <w:t>Csanaky</w:t>
      </w:r>
      <w:proofErr w:type="spellEnd"/>
      <w:r>
        <w:t xml:space="preserve">  a zriaďovateľ MŠ – starosta OÚ Bc. Peter Múčka  </w:t>
      </w:r>
    </w:p>
    <w:p w:rsidR="00E6410E" w:rsidRDefault="00716E41">
      <w:pPr>
        <w:spacing w:after="199"/>
        <w:ind w:left="-15" w:right="104" w:firstLine="708"/>
      </w:pPr>
      <w:r>
        <w:t xml:space="preserve">V rámci uplatňovania zákona NR SR č. 377/ 2004 </w:t>
      </w:r>
      <w:proofErr w:type="spellStart"/>
      <w:r>
        <w:t>Z.z</w:t>
      </w:r>
      <w:proofErr w:type="spellEnd"/>
      <w:r>
        <w:t xml:space="preserve"> o ochrane nefajčiarov a o zmene a doplnení niektorých zákonov, znenie podľa úpravy č. 465/ 2005 v znení neskorších predpisov sa v materskej škole r</w:t>
      </w:r>
      <w:r>
        <w:t xml:space="preserve">ešpektuje zákaz fajčenia. Riaditeľka MŠ vykonáva kontroly o dodržiavaní zákazu fajčenia na pracovisku. </w:t>
      </w:r>
    </w:p>
    <w:p w:rsidR="00E6410E" w:rsidRDefault="00716E41">
      <w:pPr>
        <w:spacing w:after="216" w:line="259" w:lineRule="auto"/>
        <w:ind w:left="708" w:right="0" w:firstLine="0"/>
        <w:jc w:val="left"/>
      </w:pPr>
      <w:r>
        <w:t xml:space="preserve"> </w:t>
      </w:r>
    </w:p>
    <w:p w:rsidR="00E6410E" w:rsidRDefault="00716E41">
      <w:pPr>
        <w:spacing w:after="218" w:line="259" w:lineRule="auto"/>
        <w:ind w:left="708" w:right="0" w:firstLine="0"/>
        <w:jc w:val="left"/>
      </w:pPr>
      <w:r>
        <w:t xml:space="preserve"> </w:t>
      </w:r>
    </w:p>
    <w:p w:rsidR="00E6410E" w:rsidRDefault="00716E41">
      <w:pPr>
        <w:spacing w:after="223" w:line="259" w:lineRule="auto"/>
        <w:ind w:left="708" w:right="0" w:firstLine="0"/>
        <w:jc w:val="left"/>
      </w:pPr>
      <w:r>
        <w:lastRenderedPageBreak/>
        <w:t xml:space="preserve"> </w:t>
      </w:r>
    </w:p>
    <w:p w:rsidR="00E6410E" w:rsidRDefault="00716E41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E6410E" w:rsidRDefault="00716E41">
      <w:pPr>
        <w:spacing w:after="269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E6410E" w:rsidRDefault="00716E41">
      <w:pPr>
        <w:spacing w:after="210" w:line="267" w:lineRule="auto"/>
        <w:ind w:left="-5" w:right="0"/>
      </w:pPr>
      <w:r>
        <w:rPr>
          <w:b/>
        </w:rPr>
        <w:t xml:space="preserve">Telefónne čísla tiesňových volaní: </w:t>
      </w:r>
    </w:p>
    <w:p w:rsidR="00E6410E" w:rsidRDefault="00716E41">
      <w:pPr>
        <w:spacing w:after="241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E6410E" w:rsidRDefault="00716E41">
      <w:pPr>
        <w:spacing w:after="253"/>
        <w:ind w:left="-5" w:right="104"/>
      </w:pPr>
      <w:r>
        <w:t xml:space="preserve">Rýchla lekárska pomoc:             112, 155, 16 155 </w:t>
      </w:r>
    </w:p>
    <w:p w:rsidR="00E6410E" w:rsidRDefault="00716E41">
      <w:pPr>
        <w:spacing w:after="250"/>
        <w:ind w:left="-5" w:right="104"/>
      </w:pPr>
      <w:r>
        <w:t>Polícia:                                        158</w:t>
      </w:r>
      <w:r>
        <w:t xml:space="preserve"> </w:t>
      </w:r>
    </w:p>
    <w:p w:rsidR="00E6410E" w:rsidRDefault="00716E41">
      <w:pPr>
        <w:spacing w:after="253"/>
        <w:ind w:left="-5" w:right="104"/>
      </w:pPr>
      <w:r>
        <w:t xml:space="preserve">Mestská polícia:                          159 </w:t>
      </w:r>
    </w:p>
    <w:p w:rsidR="00E6410E" w:rsidRDefault="00716E41">
      <w:pPr>
        <w:spacing w:after="204"/>
        <w:ind w:left="-5" w:right="104"/>
      </w:pPr>
      <w:r>
        <w:t xml:space="preserve">Požiarna služba:                          150 </w:t>
      </w:r>
    </w:p>
    <w:p w:rsidR="00E6410E" w:rsidRDefault="00716E41">
      <w:pPr>
        <w:spacing w:after="241" w:line="259" w:lineRule="auto"/>
        <w:ind w:left="0" w:right="0" w:firstLine="0"/>
        <w:jc w:val="left"/>
      </w:pPr>
      <w:r>
        <w:t xml:space="preserve"> </w:t>
      </w:r>
    </w:p>
    <w:p w:rsidR="00E6410E" w:rsidRDefault="00716E41">
      <w:pPr>
        <w:spacing w:after="253"/>
        <w:ind w:left="-5" w:right="104"/>
      </w:pPr>
      <w:r>
        <w:t xml:space="preserve">Energetické závody:                     0850 111 555 </w:t>
      </w:r>
    </w:p>
    <w:p w:rsidR="00E6410E" w:rsidRDefault="00716E41">
      <w:pPr>
        <w:spacing w:after="242"/>
        <w:ind w:left="-5" w:right="104"/>
      </w:pPr>
      <w:r>
        <w:t xml:space="preserve">Vodárne:                                       033/ 6459 511 </w:t>
      </w:r>
    </w:p>
    <w:p w:rsidR="00E6410E" w:rsidRDefault="00716E41">
      <w:pPr>
        <w:spacing w:after="223"/>
        <w:ind w:left="-5" w:right="104"/>
      </w:pPr>
      <w:r>
        <w:t xml:space="preserve">Plynárne:                                       0850 111 363 </w:t>
      </w:r>
    </w:p>
    <w:p w:rsidR="00E6410E" w:rsidRDefault="00716E41">
      <w:pPr>
        <w:spacing w:after="4" w:line="267" w:lineRule="auto"/>
        <w:ind w:left="-5" w:right="0"/>
      </w:pPr>
      <w:r>
        <w:t xml:space="preserve">RÚVZ so sídlom v BA:                 02/ 444 55 132       </w:t>
      </w:r>
      <w:r>
        <w:rPr>
          <w:b/>
        </w:rPr>
        <w:t>Uplatňovanie zákona č. 377/2004 Z. z. o ochrane nefajčiarov a o zmene</w:t>
      </w:r>
      <w:r>
        <w:t xml:space="preserve"> </w:t>
      </w:r>
      <w:r>
        <w:rPr>
          <w:b/>
        </w:rPr>
        <w:t xml:space="preserve">      a doplnení niektorých zákonov:</w:t>
      </w:r>
      <w:r>
        <w:t xml:space="preserve"> </w:t>
      </w:r>
    </w:p>
    <w:p w:rsidR="00E6410E" w:rsidRDefault="00716E41">
      <w:pPr>
        <w:spacing w:after="22" w:line="259" w:lineRule="auto"/>
        <w:ind w:left="0" w:right="0" w:firstLine="0"/>
        <w:jc w:val="left"/>
      </w:pPr>
      <w:r>
        <w:t xml:space="preserve"> </w:t>
      </w:r>
    </w:p>
    <w:p w:rsidR="00E6410E" w:rsidRDefault="00716E41">
      <w:pPr>
        <w:ind w:left="-15" w:right="104" w:firstLine="358"/>
      </w:pPr>
      <w:r>
        <w:t xml:space="preserve">V </w:t>
      </w:r>
      <w:r>
        <w:t xml:space="preserve">priestoroch MŠ je zakázané fajčiť pre zamestnancov aj pre návštevníkov predškolského zariadenia. Vo vstupných priestoroch sú umiestnené  tabule o zákaze fajčiť. Oznámenie o porušovaní tohto zákazu je možné podať na kontrolných orgánoch: Slovenská obchodná </w:t>
      </w:r>
      <w:r>
        <w:t xml:space="preserve">inšpekcia, Štátna veterinárna a potravinová správa SR, Orgány štátnej správy na úseku verejného zdravotníctva, Obec, Prevádzkovatelia železničnej, autobusovej a ostatnej pravidelnej osobnej dopravy, Orgány Inšpekcie práce. </w:t>
      </w:r>
      <w:r>
        <w:rPr>
          <w:b/>
        </w:rPr>
        <w:t>Legislatíva:</w:t>
      </w:r>
      <w:r>
        <w:t xml:space="preserve"> </w:t>
      </w:r>
    </w:p>
    <w:p w:rsidR="00E6410E" w:rsidRDefault="00716E41">
      <w:pPr>
        <w:spacing w:after="22" w:line="259" w:lineRule="auto"/>
        <w:ind w:left="0" w:right="0" w:firstLine="0"/>
        <w:jc w:val="left"/>
      </w:pPr>
      <w:r>
        <w:t xml:space="preserve"> </w:t>
      </w:r>
    </w:p>
    <w:p w:rsidR="00E6410E" w:rsidRDefault="00716E41">
      <w:pPr>
        <w:ind w:left="730" w:right="104"/>
      </w:pPr>
      <w:r>
        <w:t>Prevádzkový poria</w:t>
      </w:r>
      <w:r>
        <w:t xml:space="preserve">dok bol vypracovaný v súlade so: </w:t>
      </w:r>
    </w:p>
    <w:p w:rsidR="00E6410E" w:rsidRDefault="00716E41">
      <w:pPr>
        <w:numPr>
          <w:ilvl w:val="0"/>
          <w:numId w:val="7"/>
        </w:numPr>
        <w:ind w:right="104" w:hanging="360"/>
      </w:pPr>
      <w:r>
        <w:t xml:space="preserve">Zákonom č. 355/2007 Z. z. o ochrane, podpore a rozvoji verejného zdravia a o zmene a doplnení niektorých zákonov, v znení noviel </w:t>
      </w:r>
    </w:p>
    <w:p w:rsidR="00E6410E" w:rsidRDefault="00716E41">
      <w:pPr>
        <w:numPr>
          <w:ilvl w:val="0"/>
          <w:numId w:val="7"/>
        </w:numPr>
        <w:ind w:right="104" w:hanging="360"/>
      </w:pPr>
      <w:r>
        <w:t xml:space="preserve">Vyhláškou MZ SR č. 75/2023 Z. z. o požiadavkách na zariadenia pre deti a mládež </w:t>
      </w:r>
    </w:p>
    <w:p w:rsidR="00E6410E" w:rsidRDefault="00716E41">
      <w:pPr>
        <w:numPr>
          <w:ilvl w:val="0"/>
          <w:numId w:val="7"/>
        </w:numPr>
        <w:ind w:right="104" w:hanging="360"/>
      </w:pPr>
      <w:r>
        <w:t>Vyhláškou M</w:t>
      </w:r>
      <w:r>
        <w:t xml:space="preserve">Z SR č. 521/2007 Z. z. o podrobnostiach o požiadavkách na pieskoviská </w:t>
      </w:r>
    </w:p>
    <w:p w:rsidR="00E6410E" w:rsidRDefault="00716E41">
      <w:pPr>
        <w:numPr>
          <w:ilvl w:val="0"/>
          <w:numId w:val="7"/>
        </w:numPr>
        <w:ind w:right="104" w:hanging="360"/>
      </w:pPr>
      <w:r>
        <w:t xml:space="preserve">Vyhláška MŽP SR č. 532/2002 Z. z. ktorou sa ustanovujú podrobnosti o všeobecných technických požiadavkách na výstavbu a o všeobecných technických požiadavkách na </w:t>
      </w:r>
    </w:p>
    <w:p w:rsidR="00E6410E" w:rsidRDefault="00716E41">
      <w:pPr>
        <w:ind w:left="730" w:right="104"/>
      </w:pPr>
      <w:r>
        <w:t>stavby užívané osobami</w:t>
      </w:r>
      <w:r>
        <w:t xml:space="preserve"> s obmedzenou schopnosťou pohybu a orientácie </w:t>
      </w:r>
    </w:p>
    <w:p w:rsidR="00E6410E" w:rsidRDefault="00716E41">
      <w:pPr>
        <w:numPr>
          <w:ilvl w:val="0"/>
          <w:numId w:val="7"/>
        </w:numPr>
        <w:ind w:right="104" w:hanging="360"/>
      </w:pPr>
      <w:r>
        <w:t xml:space="preserve">Zákonom NR SR č. 377/2004 Z. z. o ochrane nefajčiarov a o zmene a doplnení niektorých zákonov   </w:t>
      </w:r>
    </w:p>
    <w:p w:rsidR="00E6410E" w:rsidRDefault="00716E41">
      <w:pPr>
        <w:numPr>
          <w:ilvl w:val="0"/>
          <w:numId w:val="7"/>
        </w:numPr>
        <w:ind w:right="104" w:hanging="360"/>
      </w:pPr>
      <w:r>
        <w:t xml:space="preserve">NV SR č. 391/2006 Z. z. o minimálnych bezpečnostných a zdravotných požiadavkách na pracovisko  </w:t>
      </w:r>
    </w:p>
    <w:p w:rsidR="00E6410E" w:rsidRDefault="00716E41">
      <w:pPr>
        <w:spacing w:after="0" w:line="259" w:lineRule="auto"/>
        <w:ind w:left="720" w:right="0" w:firstLine="0"/>
        <w:jc w:val="left"/>
      </w:pPr>
      <w:r>
        <w:lastRenderedPageBreak/>
        <w:t xml:space="preserve"> </w:t>
      </w:r>
    </w:p>
    <w:p w:rsidR="00E6410E" w:rsidRDefault="00716E41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E6410E" w:rsidRDefault="00716E4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6410E" w:rsidRDefault="00716E41">
      <w:pPr>
        <w:spacing w:after="209"/>
        <w:ind w:left="-5" w:right="104"/>
      </w:pPr>
      <w:r>
        <w:t xml:space="preserve">Dátum:  4 </w:t>
      </w:r>
      <w:r>
        <w:t xml:space="preserve">. 7. 2025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Podpis : Erika </w:t>
      </w:r>
      <w:proofErr w:type="spellStart"/>
      <w:r>
        <w:t>Csanaky</w:t>
      </w:r>
      <w:proofErr w:type="spellEnd"/>
      <w:r>
        <w:t xml:space="preserve">  </w:t>
      </w:r>
      <w:r>
        <w:rPr>
          <w:rFonts w:ascii="Calibri" w:eastAsia="Calibri" w:hAnsi="Calibri" w:cs="Calibri"/>
        </w:rPr>
        <w:t xml:space="preserve">Príloha č.1 </w:t>
      </w:r>
    </w:p>
    <w:p w:rsidR="00E6410E" w:rsidRDefault="00716E41">
      <w:pPr>
        <w:spacing w:after="217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E6410E" w:rsidRDefault="00716E41">
      <w:pPr>
        <w:spacing w:after="4" w:line="267" w:lineRule="auto"/>
        <w:ind w:left="-5" w:right="0"/>
      </w:pPr>
      <w:r>
        <w:rPr>
          <w:b/>
        </w:rPr>
        <w:t>Harmonogram upratovania</w:t>
      </w:r>
      <w:r>
        <w:rPr>
          <w:rFonts w:ascii="Arial" w:eastAsia="Arial" w:hAnsi="Arial" w:cs="Arial"/>
        </w:rPr>
        <w:t xml:space="preserve"> </w:t>
      </w:r>
    </w:p>
    <w:p w:rsidR="00E6410E" w:rsidRDefault="00716E41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10802" w:type="dxa"/>
        <w:tblInd w:w="-864" w:type="dxa"/>
        <w:tblCellMar>
          <w:top w:w="6" w:type="dxa"/>
          <w:left w:w="108" w:type="dxa"/>
          <w:bottom w:w="0" w:type="dxa"/>
          <w:right w:w="73" w:type="dxa"/>
        </w:tblCellMar>
        <w:tblLook w:val="04A0" w:firstRow="1" w:lastRow="0" w:firstColumn="1" w:lastColumn="0" w:noHBand="0" w:noVBand="1"/>
      </w:tblPr>
      <w:tblGrid>
        <w:gridCol w:w="2701"/>
        <w:gridCol w:w="1157"/>
        <w:gridCol w:w="1157"/>
        <w:gridCol w:w="1157"/>
        <w:gridCol w:w="1157"/>
        <w:gridCol w:w="1157"/>
        <w:gridCol w:w="1159"/>
        <w:gridCol w:w="1157"/>
      </w:tblGrid>
      <w:tr w:rsidR="00E6410E">
        <w:trPr>
          <w:trHeight w:val="1114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6410E" w:rsidRDefault="00716E41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40" w:line="259" w:lineRule="auto"/>
              <w:ind w:left="32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6410E" w:rsidRDefault="00716E41">
            <w:pPr>
              <w:spacing w:after="0" w:line="259" w:lineRule="auto"/>
              <w:ind w:left="120" w:right="0" w:firstLine="0"/>
              <w:jc w:val="left"/>
            </w:pPr>
            <w:r>
              <w:rPr>
                <w:b/>
              </w:rPr>
              <w:t>D</w:t>
            </w:r>
            <w:r>
              <w:rPr>
                <w:b/>
                <w:sz w:val="19"/>
              </w:rPr>
              <w:t>ENNÉ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47" w:line="259" w:lineRule="auto"/>
              <w:ind w:left="31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6410E" w:rsidRDefault="00716E41">
            <w:pPr>
              <w:spacing w:after="55" w:line="259" w:lineRule="auto"/>
              <w:ind w:left="58" w:right="0" w:firstLine="0"/>
              <w:jc w:val="left"/>
            </w:pPr>
            <w:r>
              <w:rPr>
                <w:b/>
              </w:rPr>
              <w:t>T</w:t>
            </w:r>
            <w:r>
              <w:rPr>
                <w:b/>
                <w:sz w:val="19"/>
              </w:rPr>
              <w:t>ÝŽDEN</w:t>
            </w:r>
          </w:p>
          <w:p w:rsidR="00E6410E" w:rsidRDefault="00716E41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  <w:sz w:val="19"/>
              </w:rPr>
              <w:t>NÉ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41" w:line="259" w:lineRule="auto"/>
              <w:ind w:left="36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6410E" w:rsidRDefault="00716E41">
            <w:pPr>
              <w:spacing w:after="15" w:line="259" w:lineRule="auto"/>
              <w:ind w:left="36" w:right="0" w:firstLine="0"/>
            </w:pPr>
            <w:r>
              <w:rPr>
                <w:b/>
              </w:rPr>
              <w:t>M</w:t>
            </w:r>
            <w:r>
              <w:rPr>
                <w:b/>
                <w:sz w:val="19"/>
              </w:rPr>
              <w:t>ESAČN</w:t>
            </w:r>
          </w:p>
          <w:p w:rsidR="00E6410E" w:rsidRDefault="00716E41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  <w:sz w:val="19"/>
              </w:rPr>
              <w:t>E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6" w:line="259" w:lineRule="auto"/>
              <w:ind w:left="36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6410E" w:rsidRDefault="00716E41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>Š</w:t>
            </w:r>
            <w:r>
              <w:rPr>
                <w:b/>
                <w:sz w:val="19"/>
              </w:rPr>
              <w:t>TVRŤR OČNE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48" w:line="259" w:lineRule="auto"/>
              <w:ind w:left="35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6410E" w:rsidRDefault="00716E41">
            <w:pPr>
              <w:spacing w:after="23" w:line="259" w:lineRule="auto"/>
              <w:ind w:left="50" w:right="0" w:firstLine="0"/>
              <w:jc w:val="left"/>
            </w:pPr>
            <w:r>
              <w:rPr>
                <w:b/>
              </w:rPr>
              <w:t>P</w:t>
            </w:r>
            <w:r>
              <w:rPr>
                <w:b/>
                <w:sz w:val="19"/>
              </w:rPr>
              <w:t>OLROČ</w:t>
            </w:r>
          </w:p>
          <w:p w:rsidR="00E6410E" w:rsidRDefault="00716E41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  <w:sz w:val="19"/>
              </w:rPr>
              <w:t>NE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40" w:line="259" w:lineRule="auto"/>
              <w:ind w:left="34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6410E" w:rsidRDefault="00716E41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</w:rPr>
              <w:t>R</w:t>
            </w:r>
            <w:r>
              <w:rPr>
                <w:b/>
                <w:sz w:val="19"/>
              </w:rPr>
              <w:t>OČNE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14" w:line="259" w:lineRule="auto"/>
              <w:ind w:left="31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6410E" w:rsidRDefault="00716E41">
            <w:pPr>
              <w:spacing w:after="27" w:line="259" w:lineRule="auto"/>
              <w:ind w:left="31" w:right="0" w:firstLine="0"/>
              <w:jc w:val="left"/>
            </w:pPr>
            <w:r>
              <w:rPr>
                <w:b/>
              </w:rPr>
              <w:t>D</w:t>
            </w:r>
            <w:r>
              <w:rPr>
                <w:b/>
                <w:sz w:val="19"/>
              </w:rPr>
              <w:t>EZINFE</w:t>
            </w:r>
          </w:p>
          <w:p w:rsidR="00E6410E" w:rsidRDefault="00716E41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  <w:sz w:val="19"/>
              </w:rPr>
              <w:t>KCIA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E6410E" w:rsidRDefault="00716E41">
            <w:pPr>
              <w:spacing w:after="0" w:line="259" w:lineRule="auto"/>
              <w:ind w:left="31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6410E">
        <w:trPr>
          <w:trHeight w:val="286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0" w:right="0" w:firstLine="0"/>
              <w:jc w:val="left"/>
            </w:pPr>
            <w:r>
              <w:t>Chodby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0" w:right="36" w:firstLine="0"/>
              <w:jc w:val="center"/>
            </w:pPr>
            <w:r>
              <w:t>x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1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6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6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5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4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1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6410E">
        <w:trPr>
          <w:trHeight w:val="286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0" w:right="0" w:firstLine="0"/>
              <w:jc w:val="left"/>
            </w:pPr>
            <w:r>
              <w:t>Schodištia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0" w:right="36" w:firstLine="0"/>
              <w:jc w:val="center"/>
            </w:pPr>
            <w:r>
              <w:t>x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1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6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6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5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4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1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6410E">
        <w:trPr>
          <w:trHeight w:val="286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0" w:right="0" w:firstLine="0"/>
              <w:jc w:val="left"/>
            </w:pPr>
            <w:r>
              <w:t>Šatne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0" w:right="36" w:firstLine="0"/>
              <w:jc w:val="center"/>
            </w:pPr>
            <w:r>
              <w:t>x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1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6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6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5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4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0" w:right="35" w:firstLine="0"/>
              <w:jc w:val="center"/>
            </w:pPr>
            <w:r>
              <w:t>x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6410E">
        <w:trPr>
          <w:trHeight w:val="838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0" w:right="0" w:firstLine="0"/>
              <w:jc w:val="left"/>
            </w:pPr>
            <w:r>
              <w:t xml:space="preserve">Podlahy herni </w:t>
            </w:r>
          </w:p>
          <w:p w:rsidR="00E6410E" w:rsidRDefault="00716E41">
            <w:pPr>
              <w:spacing w:after="0" w:line="259" w:lineRule="auto"/>
              <w:ind w:left="0" w:right="0" w:firstLine="0"/>
              <w:jc w:val="left"/>
            </w:pPr>
            <w:r>
              <w:t>(umývateľne umývať, textilné vysávať)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0" w:right="36" w:firstLine="0"/>
              <w:jc w:val="center"/>
            </w:pPr>
            <w:r>
              <w:t>x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1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6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6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5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4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1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6410E">
        <w:trPr>
          <w:trHeight w:val="838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0" w:right="496" w:firstLine="0"/>
            </w:pPr>
            <w:r>
              <w:t>Podlahy spálni umývateľne umývať, textilné vysávať)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0" w:right="36" w:firstLine="0"/>
              <w:jc w:val="center"/>
            </w:pPr>
            <w:r>
              <w:t>x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1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6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6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5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4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1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6410E">
        <w:trPr>
          <w:trHeight w:val="288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0" w:right="0" w:firstLine="0"/>
              <w:jc w:val="left"/>
            </w:pPr>
            <w:r>
              <w:t>Stoličky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0" w:right="36" w:firstLine="0"/>
              <w:jc w:val="center"/>
            </w:pPr>
            <w:r>
              <w:t>x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1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6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6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5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4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1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6410E">
        <w:trPr>
          <w:trHeight w:val="286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0" w:right="0" w:firstLine="0"/>
              <w:jc w:val="left"/>
            </w:pPr>
            <w:r>
              <w:t>Stoly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0" w:right="36" w:firstLine="0"/>
              <w:jc w:val="center"/>
            </w:pPr>
            <w:r>
              <w:t>x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1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6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6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5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4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1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6410E">
        <w:trPr>
          <w:trHeight w:val="286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0" w:right="0" w:firstLine="0"/>
              <w:jc w:val="left"/>
            </w:pPr>
            <w:r>
              <w:t>Detské kútiky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0" w:right="36" w:firstLine="0"/>
              <w:jc w:val="center"/>
            </w:pPr>
            <w:r>
              <w:t>x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1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6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6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5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4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1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6410E">
        <w:trPr>
          <w:trHeight w:val="286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0" w:right="0" w:firstLine="0"/>
              <w:jc w:val="left"/>
            </w:pPr>
            <w:r>
              <w:t>Okenné parapety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0" w:right="36" w:firstLine="0"/>
              <w:jc w:val="center"/>
            </w:pPr>
            <w:r>
              <w:t>x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1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6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6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5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4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1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6410E">
        <w:trPr>
          <w:trHeight w:val="286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0" w:right="0" w:firstLine="0"/>
              <w:jc w:val="left"/>
            </w:pPr>
            <w:r>
              <w:t>Kryty na radiátoroch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0" w:right="36" w:firstLine="0"/>
              <w:jc w:val="center"/>
            </w:pPr>
            <w:r>
              <w:t>x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1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6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6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5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4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1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6410E">
        <w:trPr>
          <w:trHeight w:val="286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Madlá</w:t>
            </w:r>
            <w:proofErr w:type="spellEnd"/>
            <w:r>
              <w:t xml:space="preserve"> zábradlí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0" w:right="36" w:firstLine="0"/>
              <w:jc w:val="center"/>
            </w:pPr>
            <w:r>
              <w:t>x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1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6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6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5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4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1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6410E">
        <w:trPr>
          <w:trHeight w:val="288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0" w:right="0" w:firstLine="0"/>
              <w:jc w:val="left"/>
            </w:pPr>
            <w:r>
              <w:t>Kľučky dvier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0" w:right="36" w:firstLine="0"/>
              <w:jc w:val="center"/>
            </w:pPr>
            <w:r>
              <w:t>x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1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6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6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5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4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1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6410E">
        <w:trPr>
          <w:trHeight w:val="838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25" w:line="259" w:lineRule="auto"/>
              <w:ind w:left="0" w:right="0" w:firstLine="0"/>
              <w:jc w:val="left"/>
            </w:pPr>
            <w:r>
              <w:t xml:space="preserve">Odpadkové koše </w:t>
            </w:r>
          </w:p>
          <w:p w:rsidR="00E6410E" w:rsidRDefault="00716E41">
            <w:pPr>
              <w:spacing w:after="0" w:line="259" w:lineRule="auto"/>
              <w:ind w:left="0" w:right="0" w:firstLine="0"/>
              <w:jc w:val="left"/>
            </w:pPr>
            <w:r>
              <w:t>(vyprázdňovanie)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0" w:right="36" w:firstLine="0"/>
              <w:jc w:val="center"/>
            </w:pPr>
            <w:r>
              <w:t>x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1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6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6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5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4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1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6410E" w:rsidRDefault="00716E41">
            <w:pPr>
              <w:spacing w:after="0" w:line="259" w:lineRule="auto"/>
              <w:ind w:left="0" w:right="0" w:firstLine="0"/>
              <w:jc w:val="center"/>
            </w:pPr>
            <w:r>
              <w:t>1x týždenne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6410E">
        <w:trPr>
          <w:trHeight w:val="286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0" w:right="0" w:firstLine="0"/>
              <w:jc w:val="left"/>
            </w:pPr>
            <w:r>
              <w:t>WC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0" w:right="36" w:firstLine="0"/>
              <w:jc w:val="center"/>
            </w:pPr>
            <w:r>
              <w:t>x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1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6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6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5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4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0" w:right="35" w:firstLine="0"/>
              <w:jc w:val="center"/>
            </w:pPr>
            <w:r>
              <w:t>x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6410E">
        <w:trPr>
          <w:trHeight w:val="286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0" w:right="0" w:firstLine="0"/>
              <w:jc w:val="left"/>
            </w:pPr>
            <w:r>
              <w:t>Umývadla vo WC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0" w:right="36" w:firstLine="0"/>
              <w:jc w:val="center"/>
            </w:pPr>
            <w:r>
              <w:t>x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1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6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6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5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4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0" w:right="35" w:firstLine="0"/>
              <w:jc w:val="center"/>
            </w:pPr>
            <w:r>
              <w:t>x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6410E">
        <w:trPr>
          <w:trHeight w:val="286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0" w:right="0" w:firstLine="0"/>
              <w:jc w:val="left"/>
            </w:pPr>
            <w:r>
              <w:t>Umyvárne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0" w:right="36" w:firstLine="0"/>
              <w:jc w:val="center"/>
            </w:pPr>
            <w:r>
              <w:t>x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1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6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6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5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4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0" w:right="35" w:firstLine="0"/>
              <w:jc w:val="center"/>
            </w:pPr>
            <w:r>
              <w:t>x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6410E">
        <w:trPr>
          <w:trHeight w:val="286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0" w:right="0" w:firstLine="0"/>
              <w:jc w:val="left"/>
            </w:pPr>
            <w:r>
              <w:t>Sprchy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0" w:right="36" w:firstLine="0"/>
              <w:jc w:val="center"/>
            </w:pPr>
            <w:r>
              <w:t>x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1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6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6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5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4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0" w:right="35" w:firstLine="0"/>
              <w:jc w:val="center"/>
            </w:pPr>
            <w:r>
              <w:t>x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6410E">
        <w:trPr>
          <w:trHeight w:val="562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0" w:right="0" w:firstLine="0"/>
            </w:pPr>
            <w:r>
              <w:t xml:space="preserve">Umývanie umývateľných </w:t>
            </w:r>
          </w:p>
          <w:p w:rsidR="00E6410E" w:rsidRDefault="00716E41">
            <w:pPr>
              <w:spacing w:after="0" w:line="259" w:lineRule="auto"/>
              <w:ind w:left="0" w:right="0" w:firstLine="0"/>
              <w:jc w:val="left"/>
            </w:pPr>
            <w:r>
              <w:t>stien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2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0" w:right="35" w:firstLine="0"/>
              <w:jc w:val="center"/>
            </w:pPr>
            <w:r>
              <w:t>x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6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6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5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4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1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6410E">
        <w:trPr>
          <w:trHeight w:val="564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0" w:right="0" w:firstLine="0"/>
              <w:jc w:val="left"/>
            </w:pPr>
            <w:r>
              <w:t xml:space="preserve">Poháre na </w:t>
            </w:r>
            <w:proofErr w:type="spellStart"/>
            <w:r>
              <w:t>stomatohygienu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2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0" w:right="35" w:firstLine="0"/>
              <w:jc w:val="center"/>
            </w:pPr>
            <w:r>
              <w:t>x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6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6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5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4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1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6410E">
        <w:trPr>
          <w:trHeight w:val="286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0" w:right="0" w:firstLine="0"/>
              <w:jc w:val="left"/>
            </w:pPr>
            <w:r>
              <w:t>Hračky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2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0" w:right="35" w:firstLine="0"/>
              <w:jc w:val="center"/>
            </w:pPr>
            <w:r>
              <w:t>x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6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6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5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4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1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6410E">
        <w:trPr>
          <w:trHeight w:val="286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0" w:right="0" w:firstLine="0"/>
              <w:jc w:val="left"/>
            </w:pPr>
            <w:r>
              <w:t>Ležadlá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2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0" w:right="35" w:firstLine="0"/>
              <w:jc w:val="center"/>
            </w:pPr>
            <w:r>
              <w:t>x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6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6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5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4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1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6410E">
        <w:trPr>
          <w:trHeight w:val="286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0" w:right="0" w:firstLine="0"/>
              <w:jc w:val="left"/>
            </w:pPr>
            <w:r>
              <w:t>Dvere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2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0" w:right="35" w:firstLine="0"/>
              <w:jc w:val="center"/>
            </w:pPr>
            <w:r>
              <w:t>x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6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6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5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4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1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6410E">
        <w:trPr>
          <w:trHeight w:val="286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0" w:right="0" w:firstLine="0"/>
              <w:jc w:val="left"/>
            </w:pPr>
            <w:r>
              <w:t>Koberce (mokrou cestou)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2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1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0" w:right="31" w:firstLine="0"/>
              <w:jc w:val="center"/>
            </w:pPr>
            <w:r>
              <w:t>x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6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5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4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1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6410E">
        <w:trPr>
          <w:trHeight w:val="562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>Čalúnenie (mokrou cestou)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2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1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0" w:right="31" w:firstLine="0"/>
              <w:jc w:val="center"/>
            </w:pPr>
            <w:r>
              <w:t>x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6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5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4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1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6410E">
        <w:trPr>
          <w:trHeight w:val="288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0" w:right="0" w:firstLine="0"/>
              <w:jc w:val="left"/>
            </w:pPr>
            <w:r>
              <w:t>Textilné hračky (pranie)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2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1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0" w:right="31" w:firstLine="0"/>
              <w:jc w:val="center"/>
            </w:pPr>
            <w:r>
              <w:t>x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6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5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4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1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6410E">
        <w:trPr>
          <w:trHeight w:val="286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0" w:right="0" w:firstLine="0"/>
              <w:jc w:val="left"/>
            </w:pPr>
            <w:r>
              <w:t>Matrace (vysávanie)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2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1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0" w:right="31" w:firstLine="0"/>
              <w:jc w:val="center"/>
            </w:pPr>
            <w:r>
              <w:t>x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6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5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4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1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6410E">
        <w:trPr>
          <w:trHeight w:val="286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0" w:right="0" w:firstLine="0"/>
              <w:jc w:val="left"/>
            </w:pPr>
            <w:r>
              <w:t>Pranie záclon a závesov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2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1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6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0" w:right="31" w:firstLine="0"/>
              <w:jc w:val="center"/>
            </w:pPr>
            <w:r>
              <w:t>x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5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4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1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6410E">
        <w:trPr>
          <w:trHeight w:val="286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0" w:right="0" w:firstLine="0"/>
              <w:jc w:val="left"/>
            </w:pPr>
            <w:r>
              <w:t>Čistenie žalúzií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2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1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6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0" w:right="31" w:firstLine="0"/>
              <w:jc w:val="center"/>
            </w:pPr>
            <w:r>
              <w:t>x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5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4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31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6410E">
        <w:trPr>
          <w:trHeight w:val="564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0" w:right="0" w:firstLine="0"/>
            </w:pPr>
            <w:r>
              <w:t>Umývanie radiátorov – vykurovacie obdobie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264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197" w:right="0" w:firstLine="0"/>
              <w:jc w:val="center"/>
            </w:pPr>
            <w:r>
              <w:t>x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268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268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268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266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263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6410E">
        <w:trPr>
          <w:trHeight w:val="838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0" w:right="0" w:firstLine="0"/>
              <w:jc w:val="left"/>
            </w:pPr>
            <w:r>
              <w:t>Umývanie radiátorov mimo vykurovacieho obdobia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264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263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268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202" w:right="0" w:firstLine="0"/>
              <w:jc w:val="center"/>
            </w:pPr>
            <w:r>
              <w:t>x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268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266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263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6410E">
        <w:trPr>
          <w:trHeight w:val="286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0" w:right="0" w:firstLine="0"/>
              <w:jc w:val="left"/>
            </w:pPr>
            <w:r>
              <w:t>Umývanie okien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264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263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268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202" w:right="0" w:firstLine="0"/>
              <w:jc w:val="center"/>
            </w:pPr>
            <w:r>
              <w:t>x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268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266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263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6410E">
        <w:trPr>
          <w:trHeight w:val="562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0" w:right="0" w:firstLine="0"/>
              <w:jc w:val="left"/>
            </w:pPr>
            <w:r>
              <w:t>Ošetrovanie, umývanie a leštenie nábytku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264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263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268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268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201" w:right="0" w:firstLine="0"/>
              <w:jc w:val="center"/>
            </w:pPr>
            <w:r>
              <w:t>x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266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0E" w:rsidRDefault="00716E41">
            <w:pPr>
              <w:spacing w:after="0" w:line="259" w:lineRule="auto"/>
              <w:ind w:left="263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E6410E" w:rsidRDefault="00716E41">
      <w:pPr>
        <w:spacing w:after="254" w:line="259" w:lineRule="auto"/>
        <w:ind w:left="0" w:right="0" w:firstLine="0"/>
        <w:jc w:val="left"/>
      </w:pPr>
      <w:r>
        <w:rPr>
          <w:rFonts w:ascii="Arial" w:eastAsia="Arial" w:hAnsi="Arial" w:cs="Arial"/>
        </w:rPr>
        <w:t xml:space="preserve"> </w:t>
      </w:r>
    </w:p>
    <w:p w:rsidR="00E6410E" w:rsidRDefault="00716E41">
      <w:pPr>
        <w:spacing w:after="210" w:line="268" w:lineRule="auto"/>
        <w:ind w:left="-5" w:right="103"/>
        <w:jc w:val="left"/>
      </w:pPr>
      <w:r>
        <w:rPr>
          <w:rFonts w:ascii="Arial" w:eastAsia="Arial" w:hAnsi="Arial" w:cs="Arial"/>
        </w:rPr>
        <w:t xml:space="preserve">    </w:t>
      </w:r>
      <w:r>
        <w:rPr>
          <w:rFonts w:ascii="Calibri" w:eastAsia="Calibri" w:hAnsi="Calibri" w:cs="Calibri"/>
          <w:sz w:val="22"/>
        </w:rPr>
        <w:t xml:space="preserve">Každý zamestnanec MŠ je preukázateľne oboznámený s obsahom tohto Prevádzkového </w:t>
      </w:r>
      <w:r>
        <w:rPr>
          <w:rFonts w:ascii="Calibri" w:eastAsia="Calibri" w:hAnsi="Calibri" w:cs="Calibri"/>
          <w:sz w:val="22"/>
        </w:rPr>
        <w:t xml:space="preserve">poriadku a svojim podpisom potvrdzuje povinnosť dodržiavať v plnom rozsahu svojho zaradenia. </w:t>
      </w:r>
    </w:p>
    <w:p w:rsidR="00E6410E" w:rsidRDefault="00716E41">
      <w:pPr>
        <w:spacing w:after="210" w:line="268" w:lineRule="auto"/>
        <w:ind w:left="1426" w:right="1236"/>
        <w:jc w:val="left"/>
      </w:pPr>
      <w:r>
        <w:rPr>
          <w:rFonts w:ascii="Calibri" w:eastAsia="Calibri" w:hAnsi="Calibri" w:cs="Calibri"/>
          <w:sz w:val="22"/>
        </w:rPr>
        <w:t xml:space="preserve">Prevádzkový poriadok nadobúda účinnosť dňom jeho schválenia. </w:t>
      </w:r>
    </w:p>
    <w:p w:rsidR="00E6410E" w:rsidRDefault="00716E41">
      <w:pPr>
        <w:spacing w:after="259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E6410E" w:rsidRDefault="00716E41">
      <w:pPr>
        <w:tabs>
          <w:tab w:val="center" w:pos="1416"/>
          <w:tab w:val="center" w:pos="2124"/>
          <w:tab w:val="center" w:pos="3881"/>
          <w:tab w:val="center" w:pos="5665"/>
          <w:tab w:val="center" w:pos="6373"/>
          <w:tab w:val="center" w:pos="7467"/>
        </w:tabs>
        <w:spacing w:after="4" w:line="267" w:lineRule="auto"/>
        <w:ind w:left="-15" w:right="0" w:firstLine="0"/>
        <w:jc w:val="left"/>
      </w:pPr>
      <w:r>
        <w:rPr>
          <w:b/>
        </w:rPr>
        <w:t xml:space="preserve">Meno: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Pracovné zaradenie: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Podpis: </w:t>
      </w:r>
    </w:p>
    <w:p w:rsidR="00E6410E" w:rsidRDefault="00716E41">
      <w:pPr>
        <w:spacing w:after="46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E6410E" w:rsidRDefault="00716E41">
      <w:pPr>
        <w:numPr>
          <w:ilvl w:val="0"/>
          <w:numId w:val="8"/>
        </w:numPr>
        <w:spacing w:after="0" w:line="268" w:lineRule="auto"/>
        <w:ind w:right="1236" w:hanging="360"/>
        <w:jc w:val="left"/>
      </w:pPr>
      <w:r>
        <w:rPr>
          <w:rFonts w:ascii="Calibri" w:eastAsia="Calibri" w:hAnsi="Calibri" w:cs="Calibri"/>
          <w:sz w:val="22"/>
        </w:rPr>
        <w:t xml:space="preserve">Erika </w:t>
      </w:r>
      <w:proofErr w:type="spellStart"/>
      <w:r>
        <w:rPr>
          <w:rFonts w:ascii="Calibri" w:eastAsia="Calibri" w:hAnsi="Calibri" w:cs="Calibri"/>
          <w:sz w:val="22"/>
        </w:rPr>
        <w:t>Csanaky</w:t>
      </w:r>
      <w:proofErr w:type="spellEnd"/>
      <w:r>
        <w:rPr>
          <w:rFonts w:ascii="Calibri" w:eastAsia="Calibri" w:hAnsi="Calibri" w:cs="Calibri"/>
          <w:sz w:val="22"/>
        </w:rPr>
        <w:t xml:space="preserve">  </w:t>
      </w:r>
      <w:r>
        <w:rPr>
          <w:rFonts w:ascii="Calibri" w:eastAsia="Calibri" w:hAnsi="Calibri" w:cs="Calibri"/>
          <w:sz w:val="22"/>
        </w:rPr>
        <w:tab/>
        <w:t xml:space="preserve">  poverená riaditeľka </w:t>
      </w:r>
    </w:p>
    <w:p w:rsidR="00E6410E" w:rsidRDefault="00716E41">
      <w:pPr>
        <w:numPr>
          <w:ilvl w:val="0"/>
          <w:numId w:val="8"/>
        </w:numPr>
        <w:spacing w:after="0" w:line="268" w:lineRule="auto"/>
        <w:ind w:right="1236" w:hanging="360"/>
        <w:jc w:val="left"/>
      </w:pPr>
      <w:r>
        <w:rPr>
          <w:rFonts w:ascii="Calibri" w:eastAsia="Calibri" w:hAnsi="Calibri" w:cs="Calibri"/>
          <w:sz w:val="22"/>
        </w:rPr>
        <w:t xml:space="preserve">Margita Szabóová </w:t>
      </w:r>
      <w:r>
        <w:rPr>
          <w:rFonts w:ascii="Calibri" w:eastAsia="Calibri" w:hAnsi="Calibri" w:cs="Calibri"/>
          <w:sz w:val="22"/>
        </w:rPr>
        <w:tab/>
        <w:t xml:space="preserve">  triedna učiteľka </w:t>
      </w:r>
    </w:p>
    <w:p w:rsidR="00E6410E" w:rsidRDefault="00716E41">
      <w:pPr>
        <w:numPr>
          <w:ilvl w:val="0"/>
          <w:numId w:val="8"/>
        </w:numPr>
        <w:spacing w:after="0" w:line="268" w:lineRule="auto"/>
        <w:ind w:right="1236" w:hanging="360"/>
        <w:jc w:val="left"/>
      </w:pPr>
      <w:proofErr w:type="spellStart"/>
      <w:r>
        <w:rPr>
          <w:rFonts w:ascii="Calibri" w:eastAsia="Calibri" w:hAnsi="Calibri" w:cs="Calibri"/>
          <w:sz w:val="22"/>
        </w:rPr>
        <w:t>Noemi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Pikaliová</w:t>
      </w:r>
      <w:proofErr w:type="spellEnd"/>
      <w:r>
        <w:rPr>
          <w:rFonts w:ascii="Calibri" w:eastAsia="Calibri" w:hAnsi="Calibri" w:cs="Calibri"/>
          <w:sz w:val="22"/>
        </w:rPr>
        <w:t xml:space="preserve">                upratovačka </w:t>
      </w:r>
    </w:p>
    <w:p w:rsidR="00E6410E" w:rsidRDefault="00716E41">
      <w:pPr>
        <w:numPr>
          <w:ilvl w:val="0"/>
          <w:numId w:val="8"/>
        </w:numPr>
        <w:spacing w:after="0" w:line="268" w:lineRule="auto"/>
        <w:ind w:right="1236" w:hanging="360"/>
        <w:jc w:val="left"/>
      </w:pPr>
      <w:r>
        <w:rPr>
          <w:rFonts w:ascii="Calibri" w:eastAsia="Calibri" w:hAnsi="Calibri" w:cs="Calibri"/>
          <w:sz w:val="22"/>
        </w:rPr>
        <w:t xml:space="preserve">Agáta </w:t>
      </w:r>
      <w:proofErr w:type="spellStart"/>
      <w:r>
        <w:rPr>
          <w:rFonts w:ascii="Calibri" w:eastAsia="Calibri" w:hAnsi="Calibri" w:cs="Calibri"/>
          <w:sz w:val="22"/>
        </w:rPr>
        <w:t>Csaszná</w:t>
      </w:r>
      <w:proofErr w:type="spellEnd"/>
      <w:r>
        <w:rPr>
          <w:rFonts w:ascii="Calibri" w:eastAsia="Calibri" w:hAnsi="Calibri" w:cs="Calibri"/>
          <w:sz w:val="22"/>
        </w:rPr>
        <w:t xml:space="preserve">                  vedúca šk. jedálne </w:t>
      </w:r>
    </w:p>
    <w:p w:rsidR="00E6410E" w:rsidRDefault="00716E41">
      <w:pPr>
        <w:numPr>
          <w:ilvl w:val="0"/>
          <w:numId w:val="8"/>
        </w:numPr>
        <w:spacing w:after="0" w:line="268" w:lineRule="auto"/>
        <w:ind w:right="1236" w:hanging="360"/>
        <w:jc w:val="left"/>
      </w:pPr>
      <w:r>
        <w:rPr>
          <w:rFonts w:ascii="Calibri" w:eastAsia="Calibri" w:hAnsi="Calibri" w:cs="Calibri"/>
          <w:sz w:val="22"/>
        </w:rPr>
        <w:t xml:space="preserve">Brigita Danielová               kuchárka </w:t>
      </w:r>
    </w:p>
    <w:p w:rsidR="00E6410E" w:rsidRDefault="00716E41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E6410E">
      <w:pgSz w:w="11906" w:h="16838"/>
      <w:pgMar w:top="1418" w:right="1306" w:bottom="1451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D5580"/>
    <w:multiLevelType w:val="hybridMultilevel"/>
    <w:tmpl w:val="B67E9E2C"/>
    <w:lvl w:ilvl="0" w:tplc="94AAD5E0">
      <w:start w:val="1"/>
      <w:numFmt w:val="bullet"/>
      <w:lvlText w:val="➢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58615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5E999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CED7C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DCEF1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DC071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EA892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C63F1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5EC5F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235580"/>
    <w:multiLevelType w:val="hybridMultilevel"/>
    <w:tmpl w:val="A19AFAEA"/>
    <w:lvl w:ilvl="0" w:tplc="78FE271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5E652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E0803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BAEB7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3A1C1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303D5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C25C0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74121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58402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5385245"/>
    <w:multiLevelType w:val="hybridMultilevel"/>
    <w:tmpl w:val="BD0CE7B2"/>
    <w:lvl w:ilvl="0" w:tplc="4F7E0F96">
      <w:start w:val="1"/>
      <w:numFmt w:val="bullet"/>
      <w:lvlText w:val="➢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A09B2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A28B5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38B82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F8FF8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D604F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CE7EC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3E571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A4A96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C21788"/>
    <w:multiLevelType w:val="hybridMultilevel"/>
    <w:tmpl w:val="E3F81BF8"/>
    <w:lvl w:ilvl="0" w:tplc="65665338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B651F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D24ED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72C8D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5839A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7A562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9EEC0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1089E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66419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0162331"/>
    <w:multiLevelType w:val="hybridMultilevel"/>
    <w:tmpl w:val="98683350"/>
    <w:lvl w:ilvl="0" w:tplc="E1E6ED2C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B04EC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84207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A4EB1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FA89F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54B1C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2E6D8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D0A3F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ACBC1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4443E43"/>
    <w:multiLevelType w:val="hybridMultilevel"/>
    <w:tmpl w:val="BA3057C2"/>
    <w:lvl w:ilvl="0" w:tplc="2AD6E0A0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88D85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62C26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0C2AB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84CD2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0A571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7C91A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809BA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E81A7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8166FEF"/>
    <w:multiLevelType w:val="hybridMultilevel"/>
    <w:tmpl w:val="08CAB044"/>
    <w:lvl w:ilvl="0" w:tplc="8E3039C2">
      <w:start w:val="1"/>
      <w:numFmt w:val="bullet"/>
      <w:lvlText w:val="➢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22E448">
      <w:start w:val="1"/>
      <w:numFmt w:val="bullet"/>
      <w:lvlText w:val="o"/>
      <w:lvlJc w:val="left"/>
      <w:pPr>
        <w:ind w:left="14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1EBFD8">
      <w:start w:val="1"/>
      <w:numFmt w:val="bullet"/>
      <w:lvlText w:val="▪"/>
      <w:lvlJc w:val="left"/>
      <w:pPr>
        <w:ind w:left="21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16BD42">
      <w:start w:val="1"/>
      <w:numFmt w:val="bullet"/>
      <w:lvlText w:val="•"/>
      <w:lvlJc w:val="left"/>
      <w:pPr>
        <w:ind w:left="2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A6F080">
      <w:start w:val="1"/>
      <w:numFmt w:val="bullet"/>
      <w:lvlText w:val="o"/>
      <w:lvlJc w:val="left"/>
      <w:pPr>
        <w:ind w:left="36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60F452">
      <w:start w:val="1"/>
      <w:numFmt w:val="bullet"/>
      <w:lvlText w:val="▪"/>
      <w:lvlJc w:val="left"/>
      <w:pPr>
        <w:ind w:left="43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18AE24">
      <w:start w:val="1"/>
      <w:numFmt w:val="bullet"/>
      <w:lvlText w:val="•"/>
      <w:lvlJc w:val="left"/>
      <w:pPr>
        <w:ind w:left="50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808726">
      <w:start w:val="1"/>
      <w:numFmt w:val="bullet"/>
      <w:lvlText w:val="o"/>
      <w:lvlJc w:val="left"/>
      <w:pPr>
        <w:ind w:left="57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A03F18">
      <w:start w:val="1"/>
      <w:numFmt w:val="bullet"/>
      <w:lvlText w:val="▪"/>
      <w:lvlJc w:val="left"/>
      <w:pPr>
        <w:ind w:left="64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8A2684C"/>
    <w:multiLevelType w:val="hybridMultilevel"/>
    <w:tmpl w:val="F1004CFA"/>
    <w:lvl w:ilvl="0" w:tplc="8EE2044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B8C50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04BD6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20217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1689A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2820C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740A0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F495E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DCEB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10E"/>
    <w:rsid w:val="00716E41"/>
    <w:rsid w:val="00E6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AC542"/>
  <w15:docId w15:val="{EE7FC4B2-DB9A-415E-87EB-44A3ECB3D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5" w:line="271" w:lineRule="auto"/>
      <w:ind w:left="10" w:right="10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3834</Words>
  <Characters>21858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Evička</dc:creator>
  <cp:keywords/>
  <cp:lastModifiedBy>HP</cp:lastModifiedBy>
  <cp:revision>2</cp:revision>
  <dcterms:created xsi:type="dcterms:W3CDTF">2025-11-07T11:51:00Z</dcterms:created>
  <dcterms:modified xsi:type="dcterms:W3CDTF">2025-11-07T11:51:00Z</dcterms:modified>
</cp:coreProperties>
</file>